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41CC6E9E"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№2</w:t>
      </w:r>
      <w:r w:rsidR="00BC09AF">
        <w:rPr>
          <w:rFonts w:ascii="Segoe UI" w:eastAsia="Times New Roman" w:hAnsi="Segoe UI" w:cs="Segoe UI"/>
          <w:color w:val="333333"/>
          <w:kern w:val="36"/>
          <w:sz w:val="48"/>
          <w:szCs w:val="48"/>
          <w:lang w:eastAsia="ru-RU"/>
        </w:rPr>
        <w:t>4</w:t>
      </w:r>
      <w:r w:rsidRPr="00E12D8E">
        <w:rPr>
          <w:rFonts w:ascii="Segoe UI" w:eastAsia="Times New Roman" w:hAnsi="Segoe UI" w:cs="Segoe UI"/>
          <w:color w:val="333333"/>
          <w:kern w:val="36"/>
          <w:sz w:val="48"/>
          <w:szCs w:val="48"/>
          <w:lang w:eastAsia="ru-RU"/>
        </w:rPr>
        <w:t xml:space="preserve"> от </w:t>
      </w:r>
      <w:r w:rsidR="00BC09AF">
        <w:rPr>
          <w:rFonts w:ascii="Segoe UI" w:eastAsia="Times New Roman" w:hAnsi="Segoe UI" w:cs="Segoe UI"/>
          <w:color w:val="333333"/>
          <w:kern w:val="36"/>
          <w:sz w:val="48"/>
          <w:szCs w:val="48"/>
          <w:lang w:eastAsia="ru-RU"/>
        </w:rPr>
        <w:t>15</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06</w:t>
      </w:r>
      <w:r w:rsidRPr="00E12D8E">
        <w:rPr>
          <w:rFonts w:ascii="Segoe UI" w:eastAsia="Times New Roman" w:hAnsi="Segoe UI" w:cs="Segoe UI"/>
          <w:color w:val="333333"/>
          <w:kern w:val="36"/>
          <w:sz w:val="48"/>
          <w:szCs w:val="48"/>
          <w:lang w:eastAsia="ru-RU"/>
        </w:rPr>
        <w:t>.202</w:t>
      </w:r>
      <w:r>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098B1C74"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BC09AF">
              <w:rPr>
                <w:rFonts w:ascii="Times New Roman" w:eastAsia="Times New Roman" w:hAnsi="Times New Roman" w:cs="Times New Roman"/>
                <w:color w:val="333333"/>
                <w:sz w:val="24"/>
                <w:szCs w:val="24"/>
                <w:lang w:eastAsia="ru-RU"/>
              </w:rPr>
              <w:t>4</w:t>
            </w:r>
          </w:p>
          <w:p w14:paraId="47A02F98" w14:textId="22D0D90E"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1474B9" w:rsidRPr="00E12D8E">
              <w:rPr>
                <w:rFonts w:ascii="Times New Roman" w:eastAsia="Times New Roman" w:hAnsi="Times New Roman" w:cs="Times New Roman"/>
                <w:color w:val="333333"/>
                <w:sz w:val="24"/>
                <w:szCs w:val="24"/>
                <w:lang w:eastAsia="ru-RU"/>
              </w:rPr>
              <w:t>.</w:t>
            </w:r>
            <w:r w:rsidR="001474B9">
              <w:rPr>
                <w:rFonts w:ascii="Times New Roman" w:eastAsia="Times New Roman" w:hAnsi="Times New Roman" w:cs="Times New Roman"/>
                <w:color w:val="333333"/>
                <w:sz w:val="24"/>
                <w:szCs w:val="24"/>
                <w:lang w:eastAsia="ru-RU"/>
              </w:rPr>
              <w:t>0</w:t>
            </w:r>
            <w:r w:rsidR="00F3576A">
              <w:rPr>
                <w:rFonts w:ascii="Times New Roman" w:eastAsia="Times New Roman" w:hAnsi="Times New Roman" w:cs="Times New Roman"/>
                <w:color w:val="333333"/>
                <w:sz w:val="24"/>
                <w:szCs w:val="24"/>
                <w:lang w:eastAsia="ru-RU"/>
              </w:rPr>
              <w:t>6</w:t>
            </w:r>
            <w:r w:rsidR="001474B9" w:rsidRPr="00E12D8E">
              <w:rPr>
                <w:rFonts w:ascii="Times New Roman" w:eastAsia="Times New Roman" w:hAnsi="Times New Roman" w:cs="Times New Roman"/>
                <w:color w:val="333333"/>
                <w:sz w:val="24"/>
                <w:szCs w:val="24"/>
                <w:lang w:eastAsia="ru-RU"/>
              </w:rPr>
              <w:t>.202</w:t>
            </w:r>
            <w:r w:rsidR="001474B9">
              <w:rPr>
                <w:rFonts w:ascii="Times New Roman" w:eastAsia="Times New Roman" w:hAnsi="Times New Roman" w:cs="Times New Roman"/>
                <w:color w:val="333333"/>
                <w:sz w:val="24"/>
                <w:szCs w:val="24"/>
                <w:lang w:eastAsia="ru-RU"/>
              </w:rPr>
              <w:t>3</w:t>
            </w:r>
            <w:r w:rsidR="001474B9" w:rsidRPr="00E12D8E">
              <w:rPr>
                <w:rFonts w:ascii="Times New Roman" w:eastAsia="Times New Roman" w:hAnsi="Times New Roman" w:cs="Times New Roman"/>
                <w:color w:val="333333"/>
                <w:sz w:val="24"/>
                <w:szCs w:val="24"/>
                <w:lang w:eastAsia="ru-RU"/>
              </w:rPr>
              <w:t xml:space="preserve"> года</w:t>
            </w:r>
          </w:p>
          <w:p w14:paraId="674EC00B" w14:textId="28E54667"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четверг</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47F061B7" w:rsidR="001612EC" w:rsidRPr="00F25122" w:rsidRDefault="00F3576A" w:rsidP="001612EC">
      <w:pPr>
        <w:pStyle w:val="a5"/>
        <w:spacing w:line="240" w:lineRule="atLeast"/>
        <w:rPr>
          <w:sz w:val="32"/>
          <w:szCs w:val="32"/>
        </w:rPr>
      </w:pPr>
      <w:r w:rsidRPr="00F25122">
        <w:rPr>
          <w:sz w:val="32"/>
          <w:szCs w:val="32"/>
        </w:rPr>
        <w:lastRenderedPageBreak/>
        <w:t>Информационное сообщение</w:t>
      </w:r>
    </w:p>
    <w:p w14:paraId="0C61AC90" w14:textId="77777777" w:rsidR="00BC09AF" w:rsidRPr="00F25122" w:rsidRDefault="00BC09AF" w:rsidP="00BC09AF">
      <w:pPr>
        <w:shd w:val="clear" w:color="auto" w:fill="FFFFFF"/>
        <w:spacing w:after="0" w:line="240" w:lineRule="auto"/>
        <w:ind w:left="-851" w:firstLine="540"/>
        <w:jc w:val="both"/>
        <w:rPr>
          <w:rFonts w:ascii="Times New Roman" w:eastAsia="Calibri" w:hAnsi="Times New Roman" w:cs="Times New Roman"/>
          <w:sz w:val="32"/>
          <w:szCs w:val="32"/>
        </w:rPr>
      </w:pPr>
      <w:r w:rsidRPr="00F25122">
        <w:rPr>
          <w:rFonts w:ascii="Times New Roman" w:eastAsia="Calibri" w:hAnsi="Times New Roman" w:cs="Times New Roman"/>
          <w:sz w:val="32"/>
          <w:szCs w:val="32"/>
        </w:rPr>
        <w:t xml:space="preserve">Администрация поселка Пристень Пристенского района Курской области в соответствии с пп 19 п 2 ст. 39.6 Земельного кодекса РФ информирует о предоставлении в аренду земельного участка, а именно:  </w:t>
      </w:r>
    </w:p>
    <w:p w14:paraId="1A25D300" w14:textId="77777777" w:rsidR="00BC09AF" w:rsidRPr="00F25122" w:rsidRDefault="00BC09AF" w:rsidP="00BC09AF">
      <w:pPr>
        <w:shd w:val="clear" w:color="auto" w:fill="FFFFFF"/>
        <w:spacing w:after="0" w:line="240" w:lineRule="auto"/>
        <w:ind w:left="-851" w:firstLine="540"/>
        <w:jc w:val="both"/>
        <w:rPr>
          <w:rFonts w:ascii="Times New Roman" w:eastAsia="Calibri" w:hAnsi="Times New Roman" w:cs="Times New Roman"/>
          <w:sz w:val="32"/>
          <w:szCs w:val="32"/>
        </w:rPr>
      </w:pPr>
      <w:r w:rsidRPr="00F25122">
        <w:rPr>
          <w:rFonts w:ascii="Times New Roman" w:eastAsia="Calibri" w:hAnsi="Times New Roman" w:cs="Times New Roman"/>
          <w:sz w:val="32"/>
          <w:szCs w:val="32"/>
        </w:rPr>
        <w:t xml:space="preserve">- земельный участок из категории земель населённых пунктов, разрешенное использование: выпас сельскохозяйственных животных, с кадастровым номером 46:19:100103:1999, площадью 4000 кв.м., расположенный по адресу: Курская область, Пристенский район, поселок Пристень  </w:t>
      </w:r>
    </w:p>
    <w:p w14:paraId="381C73CD" w14:textId="7FB84804" w:rsidR="00BC09AF" w:rsidRPr="00F25122" w:rsidRDefault="00BC09AF" w:rsidP="00BC09AF">
      <w:pPr>
        <w:shd w:val="clear" w:color="auto" w:fill="FFFFFF"/>
        <w:spacing w:after="0" w:line="240" w:lineRule="auto"/>
        <w:ind w:left="-851" w:firstLine="540"/>
        <w:jc w:val="both"/>
        <w:rPr>
          <w:rFonts w:ascii="Times New Roman" w:eastAsia="Calibri" w:hAnsi="Times New Roman" w:cs="Times New Roman"/>
          <w:b/>
          <w:bCs/>
          <w:sz w:val="32"/>
          <w:szCs w:val="32"/>
        </w:rPr>
      </w:pPr>
      <w:r w:rsidRPr="00F25122">
        <w:rPr>
          <w:rFonts w:ascii="Times New Roman" w:eastAsia="Calibri" w:hAnsi="Times New Roman" w:cs="Times New Roman"/>
          <w:sz w:val="32"/>
          <w:szCs w:val="32"/>
        </w:rPr>
        <w:t xml:space="preserve">Заинтересованные в предоставлении земельного участка </w:t>
      </w:r>
      <w:r w:rsidRPr="00F25122">
        <w:rPr>
          <w:rFonts w:ascii="Times New Roman" w:eastAsia="Calibri" w:hAnsi="Times New Roman" w:cs="Times New Roman"/>
          <w:b/>
          <w:bCs/>
          <w:sz w:val="32"/>
          <w:szCs w:val="32"/>
        </w:rPr>
        <w:t>граждане</w:t>
      </w:r>
      <w:r w:rsidRPr="00F25122">
        <w:rPr>
          <w:rFonts w:ascii="Times New Roman" w:eastAsia="Calibri" w:hAnsi="Times New Roman" w:cs="Times New Roman"/>
          <w:sz w:val="32"/>
          <w:szCs w:val="32"/>
        </w:rPr>
        <w:t xml:space="preserve">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поселка Пристень Пристенского района Курской области по адресу: 306200, Курская область, Пристенский район, рабочий поселок Пристень, Комсомольская ул., д.34. Время приема заявлений: с </w:t>
      </w:r>
      <w:r w:rsidR="00F60BF8">
        <w:rPr>
          <w:rFonts w:ascii="Times New Roman" w:eastAsia="Calibri" w:hAnsi="Times New Roman" w:cs="Times New Roman"/>
          <w:sz w:val="32"/>
          <w:szCs w:val="32"/>
        </w:rPr>
        <w:t>15</w:t>
      </w:r>
      <w:r w:rsidRPr="00F25122">
        <w:rPr>
          <w:rFonts w:ascii="Times New Roman" w:eastAsia="Calibri" w:hAnsi="Times New Roman" w:cs="Times New Roman"/>
          <w:sz w:val="32"/>
          <w:szCs w:val="32"/>
        </w:rPr>
        <w:t xml:space="preserve">.06.2023 г. по </w:t>
      </w:r>
      <w:r w:rsidR="00F60BF8">
        <w:rPr>
          <w:rFonts w:ascii="Times New Roman" w:eastAsia="Calibri" w:hAnsi="Times New Roman" w:cs="Times New Roman"/>
          <w:sz w:val="32"/>
          <w:szCs w:val="32"/>
        </w:rPr>
        <w:t>15</w:t>
      </w:r>
      <w:r w:rsidRPr="00F25122">
        <w:rPr>
          <w:rFonts w:ascii="Times New Roman" w:eastAsia="Calibri" w:hAnsi="Times New Roman" w:cs="Times New Roman"/>
          <w:sz w:val="32"/>
          <w:szCs w:val="32"/>
        </w:rPr>
        <w:t xml:space="preserve">.07.2023г. включительно в рабочие дни с 10-00 час. до 16-00 час., тел. +7 (47134) 2-18-42, электронный адрес: adm.pospristen@mail.ru. </w:t>
      </w:r>
      <w:r w:rsidRPr="00F25122">
        <w:rPr>
          <w:rFonts w:ascii="Times New Roman" w:eastAsia="Calibri" w:hAnsi="Times New Roman" w:cs="Times New Roman"/>
          <w:b/>
          <w:bCs/>
          <w:sz w:val="32"/>
          <w:szCs w:val="32"/>
        </w:rPr>
        <w:t xml:space="preserve">Заявления подаются по выбору заявителя лично или посредством почтовой связи на бумажном носителе.    </w:t>
      </w:r>
    </w:p>
    <w:p w14:paraId="36936048" w14:textId="77777777" w:rsidR="00BC09AF" w:rsidRPr="00F25122" w:rsidRDefault="00BC09AF" w:rsidP="00BC09AF">
      <w:pPr>
        <w:shd w:val="clear" w:color="auto" w:fill="FFFFFF"/>
        <w:spacing w:after="100" w:afterAutospacing="1" w:line="240" w:lineRule="auto"/>
        <w:ind w:left="-851" w:firstLine="851"/>
        <w:jc w:val="both"/>
        <w:rPr>
          <w:rFonts w:ascii="Times New Roman" w:eastAsia="Times New Roman" w:hAnsi="Times New Roman" w:cs="Times New Roman"/>
          <w:color w:val="333333"/>
          <w:sz w:val="32"/>
          <w:szCs w:val="32"/>
          <w:lang w:eastAsia="ru-RU"/>
        </w:rPr>
      </w:pPr>
      <w:r w:rsidRPr="00F25122">
        <w:rPr>
          <w:rFonts w:ascii="Times New Roman" w:eastAsia="Calibri" w:hAnsi="Times New Roman" w:cs="Times New Roman"/>
          <w:sz w:val="32"/>
          <w:szCs w:val="32"/>
        </w:rPr>
        <w:t xml:space="preserve">Данное извещение и форма заявления размещены на официальном сайте Администрации поселка Пристень Пристенского района Курской области </w:t>
      </w:r>
      <w:hyperlink r:id="rId6" w:history="1">
        <w:r w:rsidRPr="00F25122">
          <w:rPr>
            <w:rStyle w:val="a9"/>
            <w:rFonts w:eastAsia="Calibri"/>
            <w:sz w:val="32"/>
            <w:szCs w:val="32"/>
          </w:rPr>
          <w:t>http://pospristen.mkursk.ru/</w:t>
        </w:r>
      </w:hyperlink>
      <w:r w:rsidRPr="00F25122">
        <w:rPr>
          <w:rStyle w:val="a9"/>
          <w:rFonts w:eastAsia="Calibri"/>
          <w:sz w:val="32"/>
          <w:szCs w:val="32"/>
        </w:rPr>
        <w:t xml:space="preserve"> </w:t>
      </w:r>
      <w:r w:rsidRPr="00F25122">
        <w:rPr>
          <w:rFonts w:ascii="Times New Roman" w:eastAsia="Calibri" w:hAnsi="Times New Roman" w:cs="Times New Roman"/>
          <w:sz w:val="32"/>
          <w:szCs w:val="32"/>
        </w:rPr>
        <w:t xml:space="preserve"> и печатном органе Администрации поселка Пристень «</w:t>
      </w:r>
      <w:r w:rsidRPr="00F25122">
        <w:rPr>
          <w:rFonts w:ascii="Times New Roman" w:eastAsia="Times New Roman" w:hAnsi="Times New Roman" w:cs="Times New Roman"/>
          <w:b/>
          <w:bCs/>
          <w:color w:val="333333"/>
          <w:sz w:val="32"/>
          <w:szCs w:val="32"/>
          <w:lang w:eastAsia="ru-RU"/>
        </w:rPr>
        <w:t xml:space="preserve">Информационный вестник поселка Пристень», </w:t>
      </w:r>
      <w:r w:rsidRPr="00F25122">
        <w:rPr>
          <w:rFonts w:ascii="Times New Roman" w:eastAsia="Times New Roman" w:hAnsi="Times New Roman" w:cs="Times New Roman"/>
          <w:color w:val="333333"/>
          <w:sz w:val="32"/>
          <w:szCs w:val="32"/>
          <w:lang w:eastAsia="ru-RU"/>
        </w:rPr>
        <w:t xml:space="preserve">размещённого в Пристенской районной библиотеке по адресу: 306200 Курская область, Пристенский район, поселок Пристень, ул. Советская д. 37 </w:t>
      </w:r>
    </w:p>
    <w:p w14:paraId="525C755C" w14:textId="77777777" w:rsidR="001F2B9D" w:rsidRPr="00F25122" w:rsidRDefault="001F2B9D" w:rsidP="001F2B9D">
      <w:pPr>
        <w:rPr>
          <w:sz w:val="32"/>
          <w:szCs w:val="32"/>
        </w:rPr>
      </w:pPr>
    </w:p>
    <w:p w14:paraId="6BE181D2" w14:textId="233D173C" w:rsidR="001F2B9D" w:rsidRPr="00F25122" w:rsidRDefault="00F24D91" w:rsidP="001612EC">
      <w:pPr>
        <w:pStyle w:val="a5"/>
        <w:spacing w:line="240" w:lineRule="atLeast"/>
        <w:rPr>
          <w:sz w:val="32"/>
          <w:szCs w:val="32"/>
        </w:rPr>
      </w:pPr>
      <w:r>
        <w:rPr>
          <w:noProof/>
        </w:rPr>
        <w:lastRenderedPageBreak/>
        <w:drawing>
          <wp:inline distT="0" distB="0" distL="0" distR="0" wp14:anchorId="6EEF912F" wp14:editId="36DA72D1">
            <wp:extent cx="9251950" cy="6089015"/>
            <wp:effectExtent l="0" t="0" r="635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089015"/>
                    </a:xfrm>
                    <a:prstGeom prst="rect">
                      <a:avLst/>
                    </a:prstGeom>
                    <a:noFill/>
                    <a:ln>
                      <a:noFill/>
                    </a:ln>
                  </pic:spPr>
                </pic:pic>
              </a:graphicData>
            </a:graphic>
          </wp:inline>
        </w:drawing>
      </w:r>
      <w:bookmarkStart w:id="0" w:name="_GoBack"/>
      <w:bookmarkEnd w:id="0"/>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8A0CA" w14:textId="77777777" w:rsidR="00FD08A4" w:rsidRDefault="00FD08A4" w:rsidP="001F2B9D">
      <w:pPr>
        <w:spacing w:after="0" w:line="240" w:lineRule="auto"/>
      </w:pPr>
      <w:r>
        <w:separator/>
      </w:r>
    </w:p>
  </w:endnote>
  <w:endnote w:type="continuationSeparator" w:id="0">
    <w:p w14:paraId="523A1D1F" w14:textId="77777777" w:rsidR="00FD08A4" w:rsidRDefault="00FD08A4"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B32C4" w14:textId="77777777" w:rsidR="00FD08A4" w:rsidRDefault="00FD08A4" w:rsidP="001F2B9D">
      <w:pPr>
        <w:spacing w:after="0" w:line="240" w:lineRule="auto"/>
      </w:pPr>
      <w:r>
        <w:separator/>
      </w:r>
    </w:p>
  </w:footnote>
  <w:footnote w:type="continuationSeparator" w:id="0">
    <w:p w14:paraId="6622AFF6" w14:textId="77777777" w:rsidR="00FD08A4" w:rsidRDefault="00FD08A4"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1474B9"/>
    <w:rsid w:val="001612EC"/>
    <w:rsid w:val="001C4E7B"/>
    <w:rsid w:val="001F2905"/>
    <w:rsid w:val="001F2B9D"/>
    <w:rsid w:val="002C4219"/>
    <w:rsid w:val="0030690D"/>
    <w:rsid w:val="003E1222"/>
    <w:rsid w:val="004477B8"/>
    <w:rsid w:val="00BC09AF"/>
    <w:rsid w:val="00E00532"/>
    <w:rsid w:val="00F24D91"/>
    <w:rsid w:val="00F25122"/>
    <w:rsid w:val="00F3576A"/>
    <w:rsid w:val="00F60BF8"/>
    <w:rsid w:val="00F83481"/>
    <w:rsid w:val="00FD08A4"/>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pristen.mkursk.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2023-06-05T04:36:00Z</cp:lastPrinted>
  <dcterms:created xsi:type="dcterms:W3CDTF">2023-02-15T12:35:00Z</dcterms:created>
  <dcterms:modified xsi:type="dcterms:W3CDTF">2023-06-15T14:30:00Z</dcterms:modified>
</cp:coreProperties>
</file>