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102" w:rsidRPr="00817102" w:rsidRDefault="00AB27B3" w:rsidP="00AB27B3">
      <w:pPr>
        <w:shd w:val="clear" w:color="auto" w:fill="F5F5F5"/>
        <w:spacing w:after="0" w:line="240" w:lineRule="auto"/>
        <w:ind w:right="-143"/>
        <w:jc w:val="center"/>
        <w:textAlignment w:val="baseline"/>
        <w:rPr>
          <w:rFonts w:ascii="Trebuchet MS" w:eastAsia="Times New Roman" w:hAnsi="Trebuchet MS" w:cs="Times New Roman"/>
          <w:b/>
          <w:color w:val="548DD4" w:themeColor="text2" w:themeTint="99"/>
          <w:sz w:val="56"/>
          <w:szCs w:val="56"/>
          <w:lang w:eastAsia="ru-RU"/>
        </w:rPr>
      </w:pPr>
      <w:r w:rsidRPr="00AB27B3">
        <w:rPr>
          <w:rFonts w:ascii="Times New Roman" w:eastAsia="Times New Roman" w:hAnsi="Times New Roman" w:cs="Times New Roman"/>
          <w:noProof/>
          <w:color w:val="000000"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 wp14:anchorId="6F1320D0" wp14:editId="4BDEB21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875405" cy="3784600"/>
            <wp:effectExtent l="0" t="0" r="0" b="635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sork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84283" cy="3793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B27B3">
        <w:rPr>
          <w:rFonts w:ascii="Trebuchet MS" w:eastAsia="Times New Roman" w:hAnsi="Trebuchet MS" w:cs="Times New Roman"/>
          <w:b/>
          <w:color w:val="548DD4" w:themeColor="text2" w:themeTint="99"/>
          <w:sz w:val="56"/>
          <w:szCs w:val="56"/>
          <w:lang w:eastAsia="ru-RU"/>
        </w:rPr>
        <w:t>Раздельный сбор мусора: что это и почему это важно?</w:t>
      </w:r>
    </w:p>
    <w:p w:rsidR="00AB27B3" w:rsidRPr="00817102" w:rsidRDefault="00AB27B3" w:rsidP="00AB27B3">
      <w:pPr>
        <w:shd w:val="clear" w:color="auto" w:fill="DCEEFF"/>
        <w:spacing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textWrapping" w:clear="all"/>
      </w:r>
    </w:p>
    <w:p w:rsidR="00817102" w:rsidRPr="00817102" w:rsidRDefault="00817102" w:rsidP="0081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Раздельный сбор мусора</w:t>
      </w:r>
      <w:r w:rsidRPr="0081710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— это процесс, при котором отходы классифицируются и собираются отдельно в зависимости от их типа. Обычно это включает разделение на фракции, такие как пластик, стекло, бумага, металлы и органические отходы. Каждая фракция помещается в отдельные контейнеры или мусорные баки.</w:t>
      </w: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Раздельный сбор позволяет выделить из общей массы отходов так называемые "полезные фракции" − материалы, которые могут быть переработаны и использованы повторно.</w:t>
      </w: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территории </w:t>
      </w:r>
      <w:r w:rsidR="00AB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поселка Пристень Пристенского района </w:t>
      </w: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контейнеры для раздельного</w:t>
      </w:r>
      <w:r w:rsidR="00AB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сбора мусора установлены на 49</w:t>
      </w: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контейнерных площадках. Контейнеры, предназначенные для сбора отдельных фракций, промаркированы специальными наклейками, обозн</w:t>
      </w:r>
      <w:bookmarkStart w:id="0" w:name="_GoBack"/>
      <w:bookmarkEnd w:id="0"/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ачающими тип отходов, которые нужно в них помещать: «пластик» и «бумага».</w:t>
      </w:r>
    </w:p>
    <w:p w:rsidR="00817102" w:rsidRPr="00817102" w:rsidRDefault="00817102" w:rsidP="00AB27B3">
      <w:pPr>
        <w:shd w:val="clear" w:color="auto" w:fill="FFFFFF"/>
        <w:spacing w:after="24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Раздельный сбор мусора имеет несколько важных преимуществ:</w:t>
      </w: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Увеличение эффективности переработки: Когда отходы разделены по фракциям, они могут быть более эффективно переработаны. Например, пластик может быть переработан в новые пластиковые изделия, а бумага — в новую бумагу. Это позволяет сократить потребление природных ресурсов и уменьшить негативное воздействие на окружающую среду.</w:t>
      </w: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Сокращение объема отходов на свалках: раздельный сбор мусора позволяет сократить объем отходов, которые отправляются на свалку. Это особенно важно, учитывая ограниченные пространства для свалок и проблемы, связанные с их эксплуатацией и загрязнением окружающей среды.</w:t>
      </w:r>
    </w:p>
    <w:p w:rsidR="00817102" w:rsidRPr="00817102" w:rsidRDefault="00817102" w:rsidP="00817102">
      <w:pPr>
        <w:shd w:val="clear" w:color="auto" w:fill="FFFFFF"/>
        <w:spacing w:after="24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загрязнения окружающей среды: раздельный сбор мусора помогает предотвратить загрязнение окружающей среды. Некоторые виды отходов, такие как пластик, имеют долгий срок разложения и могут вызывать серьезные проблемы для экосистем и животных. Раздельный сбор позволяет эффективно утилизировать эти материалы и снижать их негативное воздействие.</w:t>
      </w:r>
    </w:p>
    <w:p w:rsidR="00817102" w:rsidRPr="00817102" w:rsidRDefault="00817102" w:rsidP="00817102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171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Раздельный сбор мусора — это важный шаг в направлении более устойчивой и экологически ответственной будущей системы утилизации отходов. Он позволяет более эффективно перерабатывать отходы, сокращать объем отходов на свалках и снижать загрязнение окружающей среды. Важно осознавать свою роль в этом процессе и активно участвовать в раздельном сборе мусора, чтобы вместе создать более здоровую и чистую планету для будущих поколений.</w:t>
      </w:r>
    </w:p>
    <w:p w:rsidR="00C95011" w:rsidRDefault="00C95011"/>
    <w:sectPr w:rsidR="00C95011" w:rsidSect="00AB27B3">
      <w:pgSz w:w="11906" w:h="16838"/>
      <w:pgMar w:top="1843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342" w:rsidRDefault="00D42342" w:rsidP="00817102">
      <w:pPr>
        <w:spacing w:after="0" w:line="240" w:lineRule="auto"/>
      </w:pPr>
      <w:r>
        <w:separator/>
      </w:r>
    </w:p>
  </w:endnote>
  <w:endnote w:type="continuationSeparator" w:id="0">
    <w:p w:rsidR="00D42342" w:rsidRDefault="00D42342" w:rsidP="00817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342" w:rsidRDefault="00D42342" w:rsidP="00817102">
      <w:pPr>
        <w:spacing w:after="0" w:line="240" w:lineRule="auto"/>
      </w:pPr>
      <w:r>
        <w:separator/>
      </w:r>
    </w:p>
  </w:footnote>
  <w:footnote w:type="continuationSeparator" w:id="0">
    <w:p w:rsidR="00D42342" w:rsidRDefault="00D42342" w:rsidP="008171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705"/>
    <w:rsid w:val="003B0705"/>
    <w:rsid w:val="00817102"/>
    <w:rsid w:val="00AB27B3"/>
    <w:rsid w:val="00C95011"/>
    <w:rsid w:val="00D42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102"/>
  </w:style>
  <w:style w:type="paragraph" w:styleId="a7">
    <w:name w:val="footer"/>
    <w:basedOn w:val="a"/>
    <w:link w:val="a8"/>
    <w:uiPriority w:val="99"/>
    <w:unhideWhenUsed/>
    <w:rsid w:val="0081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1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10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7102"/>
  </w:style>
  <w:style w:type="paragraph" w:styleId="a7">
    <w:name w:val="footer"/>
    <w:basedOn w:val="a"/>
    <w:link w:val="a8"/>
    <w:uiPriority w:val="99"/>
    <w:unhideWhenUsed/>
    <w:rsid w:val="008171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71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6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8037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3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14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1052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0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13895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57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2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4548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4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9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7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27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8679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41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70746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05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8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36383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07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4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6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58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0035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585880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8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</dc:creator>
  <cp:keywords/>
  <dc:description/>
  <cp:lastModifiedBy>55</cp:lastModifiedBy>
  <cp:revision>2</cp:revision>
  <dcterms:created xsi:type="dcterms:W3CDTF">2024-10-01T12:45:00Z</dcterms:created>
  <dcterms:modified xsi:type="dcterms:W3CDTF">2024-10-01T13:00:00Z</dcterms:modified>
</cp:coreProperties>
</file>