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9F05A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5B29" w:rsidRDefault="00916F62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599" cy="51244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-1IoFNZN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62" w:rsidRDefault="00916F62" w:rsidP="0072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B29" w:rsidRPr="00A85B29" w:rsidRDefault="00A85B29" w:rsidP="0072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домовладений, расположенных на</w:t>
      </w:r>
      <w:r w:rsidR="00727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СНТ, предусмотрена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16.04.2024 № 484</w:t>
      </w:r>
      <w:r w:rsidR="00727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5C0B" w:rsidRDefault="00FB5C0B" w:rsidP="00FB5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E8" w:rsidRDefault="002062E8" w:rsidP="00D455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подключения:</w:t>
      </w:r>
    </w:p>
    <w:p w:rsidR="002062E8" w:rsidRDefault="002062E8" w:rsidP="00D455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СНТ в границах населенного пункта;</w:t>
      </w:r>
    </w:p>
    <w:p w:rsidR="002062E8" w:rsidRDefault="002062E8" w:rsidP="002062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населенный пункт газифицирован или программой газификации предусмотрено строительство газовых сетей до границ СНТ в текущем году (план-график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СНТ утверждается субъектом РФ)</w:t>
      </w:r>
      <w:r w:rsidR="008D7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62E8" w:rsidRDefault="002062E8" w:rsidP="002062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</w:t>
      </w:r>
      <w:r w:rsidR="00C71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жилой дом зарегистрированы.</w:t>
      </w:r>
    </w:p>
    <w:p w:rsidR="00D4550A" w:rsidRDefault="00B15ABE" w:rsidP="00B15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«Газовые сети будут проведены до границ земельных участков граждан в садоводческих некоммерческих товариществах, расположенных в границах населенных пунктов. Объектом газификации должен обязательно являться жилой дом. На домовладение и земельный участок должно быть зарегистрировано право собственности»</w:t>
      </w:r>
      <w:r w:rsidR="002062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B5C0B" w:rsidRPr="00FB5C0B">
        <w:rPr>
          <w:rFonts w:ascii="Times New Roman" w:hAnsi="Times New Roman" w:cs="Times New Roman"/>
          <w:sz w:val="28"/>
          <w:szCs w:val="28"/>
        </w:rPr>
        <w:t>подчеркнула</w:t>
      </w:r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="00D4550A" w:rsidRPr="00FB5C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4550A" w:rsidRPr="00FB5C0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D4550A" w:rsidRPr="00FB5C0B">
        <w:rPr>
          <w:rFonts w:ascii="Times New Roman" w:hAnsi="Times New Roman" w:cs="Times New Roman"/>
          <w:sz w:val="28"/>
          <w:szCs w:val="28"/>
        </w:rPr>
        <w:t>.</w:t>
      </w:r>
    </w:p>
    <w:p w:rsidR="005F2B7D" w:rsidRDefault="005F2B7D" w:rsidP="00B15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вышеуказанных условий газовые сети можно провести до границ садовых земельных участков, на которых расположены жилые дома бесплатно.</w:t>
      </w:r>
    </w:p>
    <w:p w:rsidR="00B15ABE" w:rsidRPr="00B15ABE" w:rsidRDefault="00727BFF" w:rsidP="00B15AB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BFF">
        <w:rPr>
          <w:rFonts w:ascii="Times New Roman" w:hAnsi="Times New Roman" w:cs="Times New Roman"/>
          <w:i/>
          <w:sz w:val="28"/>
          <w:szCs w:val="28"/>
        </w:rPr>
        <w:t>«</w:t>
      </w:r>
      <w:r w:rsidR="00A85B29" w:rsidRPr="00727BFF">
        <w:rPr>
          <w:rFonts w:ascii="Times New Roman" w:hAnsi="Times New Roman" w:cs="Times New Roman"/>
          <w:i/>
          <w:sz w:val="28"/>
          <w:szCs w:val="28"/>
        </w:rPr>
        <w:t>Заявку на подключение газа к участкам в СНТ с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A85B29" w:rsidRPr="00727BFF">
        <w:rPr>
          <w:rFonts w:ascii="Times New Roman" w:hAnsi="Times New Roman" w:cs="Times New Roman"/>
          <w:i/>
          <w:sz w:val="28"/>
          <w:szCs w:val="28"/>
        </w:rPr>
        <w:t>подать как собственник, так и председатель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 xml:space="preserve"> СНТ. </w:t>
      </w:r>
      <w:r w:rsidR="00A85B29" w:rsidRPr="00727BFF">
        <w:rPr>
          <w:rFonts w:ascii="Times New Roman" w:hAnsi="Times New Roman" w:cs="Times New Roman"/>
          <w:i/>
          <w:sz w:val="28"/>
          <w:szCs w:val="28"/>
        </w:rPr>
        <w:t xml:space="preserve"> К ней нужно приложить протокол </w:t>
      </w:r>
      <w:r w:rsidRPr="00727BFF">
        <w:rPr>
          <w:rFonts w:ascii="Times New Roman" w:hAnsi="Times New Roman" w:cs="Times New Roman"/>
          <w:i/>
          <w:sz w:val="28"/>
          <w:szCs w:val="28"/>
        </w:rPr>
        <w:t>решения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="00B15ABE" w:rsidRPr="00727BFF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Pr="00727BFF">
        <w:rPr>
          <w:rFonts w:ascii="Times New Roman" w:hAnsi="Times New Roman" w:cs="Times New Roman"/>
          <w:i/>
          <w:sz w:val="28"/>
          <w:szCs w:val="28"/>
        </w:rPr>
        <w:t>, принятый по итогам проведения общего собрания членов СНТ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>»</w:t>
      </w:r>
      <w:r w:rsidR="00B15ABE">
        <w:rPr>
          <w:rFonts w:ascii="Times New Roman" w:hAnsi="Times New Roman" w:cs="Times New Roman"/>
          <w:sz w:val="28"/>
          <w:szCs w:val="28"/>
        </w:rPr>
        <w:t xml:space="preserve">, - сообщила </w:t>
      </w:r>
      <w:r>
        <w:rPr>
          <w:rFonts w:ascii="Times New Roman" w:hAnsi="Times New Roman" w:cs="Times New Roman"/>
          <w:sz w:val="28"/>
          <w:szCs w:val="28"/>
        </w:rPr>
        <w:t>председатель Курского регионального отделения общероссийской общественной организации «</w:t>
      </w:r>
      <w:r w:rsidR="00B15ABE">
        <w:rPr>
          <w:rFonts w:ascii="Times New Roman" w:hAnsi="Times New Roman" w:cs="Times New Roman"/>
          <w:sz w:val="28"/>
          <w:szCs w:val="28"/>
        </w:rPr>
        <w:t>Союза садоводов</w:t>
      </w:r>
      <w:r>
        <w:rPr>
          <w:rFonts w:ascii="Times New Roman" w:hAnsi="Times New Roman" w:cs="Times New Roman"/>
          <w:sz w:val="28"/>
          <w:szCs w:val="28"/>
        </w:rPr>
        <w:t xml:space="preserve"> России» </w:t>
      </w:r>
      <w:r w:rsidRPr="00727BFF">
        <w:rPr>
          <w:rFonts w:ascii="Times New Roman" w:hAnsi="Times New Roman" w:cs="Times New Roman"/>
          <w:b/>
          <w:sz w:val="28"/>
          <w:szCs w:val="28"/>
        </w:rPr>
        <w:t>Елена Дорохова.</w:t>
      </w:r>
    </w:p>
    <w:sectPr w:rsidR="00B15ABE" w:rsidRPr="00B15AB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6584D"/>
    <w:rsid w:val="00076CE0"/>
    <w:rsid w:val="000B5634"/>
    <w:rsid w:val="000F319C"/>
    <w:rsid w:val="00137A09"/>
    <w:rsid w:val="0019788D"/>
    <w:rsid w:val="002062E8"/>
    <w:rsid w:val="0020649E"/>
    <w:rsid w:val="00240F7D"/>
    <w:rsid w:val="003E70B8"/>
    <w:rsid w:val="00445769"/>
    <w:rsid w:val="00445910"/>
    <w:rsid w:val="004931D1"/>
    <w:rsid w:val="004F40BD"/>
    <w:rsid w:val="004F4B19"/>
    <w:rsid w:val="005318CD"/>
    <w:rsid w:val="00571A83"/>
    <w:rsid w:val="00585ADC"/>
    <w:rsid w:val="005F2B7D"/>
    <w:rsid w:val="0062076E"/>
    <w:rsid w:val="006D07C3"/>
    <w:rsid w:val="00727BFF"/>
    <w:rsid w:val="007329C4"/>
    <w:rsid w:val="0078112F"/>
    <w:rsid w:val="007F30DC"/>
    <w:rsid w:val="008016D5"/>
    <w:rsid w:val="00803237"/>
    <w:rsid w:val="008527E1"/>
    <w:rsid w:val="008D701C"/>
    <w:rsid w:val="009003F6"/>
    <w:rsid w:val="00916F62"/>
    <w:rsid w:val="00957083"/>
    <w:rsid w:val="009910AA"/>
    <w:rsid w:val="009C399A"/>
    <w:rsid w:val="009F05AD"/>
    <w:rsid w:val="00A741F1"/>
    <w:rsid w:val="00A85B29"/>
    <w:rsid w:val="00AD20E9"/>
    <w:rsid w:val="00B15ABE"/>
    <w:rsid w:val="00B410B3"/>
    <w:rsid w:val="00BA2E57"/>
    <w:rsid w:val="00BA2F8D"/>
    <w:rsid w:val="00BD6268"/>
    <w:rsid w:val="00C710D1"/>
    <w:rsid w:val="00CD3508"/>
    <w:rsid w:val="00D4550A"/>
    <w:rsid w:val="00E37BA2"/>
    <w:rsid w:val="00E50271"/>
    <w:rsid w:val="00ED0E49"/>
    <w:rsid w:val="00F16EA9"/>
    <w:rsid w:val="00F72E78"/>
    <w:rsid w:val="00F83DC0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BF13-2FDB-4456-AD24-8F82FC1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11</cp:revision>
  <cp:lastPrinted>2024-06-24T12:56:00Z</cp:lastPrinted>
  <dcterms:created xsi:type="dcterms:W3CDTF">2024-06-06T07:37:00Z</dcterms:created>
  <dcterms:modified xsi:type="dcterms:W3CDTF">2024-06-28T10:58:00Z</dcterms:modified>
</cp:coreProperties>
</file>