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19" w:rsidRDefault="00076CE0" w:rsidP="004F4B19">
      <w:pPr>
        <w:jc w:val="center"/>
        <w:rPr>
          <w:rFonts w:ascii="Times New Roman" w:hAnsi="Times New Roman" w:cs="Times New Roman"/>
          <w:b/>
          <w:sz w:val="28"/>
        </w:rPr>
      </w:pPr>
      <w:r>
        <w:rPr>
          <w:noProof/>
          <w:lang w:eastAsia="ru-RU"/>
        </w:rPr>
        <w:drawing>
          <wp:anchor distT="0" distB="0" distL="114300" distR="114300" simplePos="0" relativeHeight="251658240" behindDoc="1" locked="0" layoutInCell="1" allowOverlap="1">
            <wp:simplePos x="0" y="0"/>
            <wp:positionH relativeFrom="column">
              <wp:posOffset>-55245</wp:posOffset>
            </wp:positionH>
            <wp:positionV relativeFrom="paragraph">
              <wp:posOffset>-255270</wp:posOffset>
            </wp:positionV>
            <wp:extent cx="2479040" cy="876300"/>
            <wp:effectExtent l="1905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040" cy="876300"/>
                    </a:xfrm>
                    <a:prstGeom prst="rect">
                      <a:avLst/>
                    </a:prstGeom>
                    <a:noFill/>
                  </pic:spPr>
                </pic:pic>
              </a:graphicData>
            </a:graphic>
          </wp:anchor>
        </w:drawing>
      </w:r>
    </w:p>
    <w:p w:rsidR="009C399A" w:rsidRDefault="009C399A" w:rsidP="00ED0E49">
      <w:pPr>
        <w:ind w:firstLine="709"/>
        <w:jc w:val="both"/>
        <w:rPr>
          <w:rFonts w:ascii="Times New Roman" w:hAnsi="Times New Roman" w:cs="Times New Roman"/>
          <w:b/>
          <w:color w:val="000000"/>
          <w:sz w:val="28"/>
          <w:szCs w:val="28"/>
          <w:shd w:val="clear" w:color="auto" w:fill="FFFFFF"/>
        </w:rPr>
      </w:pPr>
    </w:p>
    <w:p w:rsidR="002A6D73" w:rsidRDefault="005552CA" w:rsidP="005552CA">
      <w:pPr>
        <w:tabs>
          <w:tab w:val="left" w:pos="-284"/>
          <w:tab w:val="left" w:pos="142"/>
        </w:tabs>
        <w:spacing w:after="0"/>
        <w:ind w:left="-284"/>
        <w:jc w:val="both"/>
        <w:rPr>
          <w:rFonts w:ascii="Times New Roman" w:hAnsi="Times New Roman"/>
          <w:i/>
          <w:sz w:val="28"/>
          <w:szCs w:val="28"/>
        </w:rPr>
      </w:pPr>
      <w:bookmarkStart w:id="0" w:name="_GoBack"/>
      <w:r>
        <w:rPr>
          <w:rFonts w:ascii="Times New Roman" w:hAnsi="Times New Roman"/>
          <w:i/>
          <w:noProof/>
          <w:sz w:val="28"/>
          <w:szCs w:val="28"/>
          <w:lang w:eastAsia="ru-RU"/>
        </w:rPr>
        <w:drawing>
          <wp:inline distT="0" distB="0" distL="0" distR="0">
            <wp:extent cx="5947597" cy="462500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ych4TLZx6c.jpg"/>
                    <pic:cNvPicPr/>
                  </pic:nvPicPr>
                  <pic:blipFill>
                    <a:blip r:embed="rId8">
                      <a:extLst>
                        <a:ext uri="{28A0092B-C50C-407E-A947-70E740481C1C}">
                          <a14:useLocalDpi xmlns:a14="http://schemas.microsoft.com/office/drawing/2010/main" val="0"/>
                        </a:ext>
                      </a:extLst>
                    </a:blip>
                    <a:stretch>
                      <a:fillRect/>
                    </a:stretch>
                  </pic:blipFill>
                  <pic:spPr>
                    <a:xfrm>
                      <a:off x="0" y="0"/>
                      <a:ext cx="5947597" cy="4625009"/>
                    </a:xfrm>
                    <a:prstGeom prst="rect">
                      <a:avLst/>
                    </a:prstGeom>
                  </pic:spPr>
                </pic:pic>
              </a:graphicData>
            </a:graphic>
          </wp:inline>
        </w:drawing>
      </w:r>
      <w:bookmarkEnd w:id="0"/>
    </w:p>
    <w:p w:rsidR="002A6D73" w:rsidRDefault="002A6D73" w:rsidP="00FB5E72">
      <w:pPr>
        <w:spacing w:after="0" w:line="240" w:lineRule="auto"/>
        <w:ind w:firstLine="709"/>
        <w:jc w:val="both"/>
        <w:rPr>
          <w:rFonts w:ascii="Times New Roman" w:hAnsi="Times New Roman" w:cs="Times New Roman"/>
          <w:sz w:val="28"/>
          <w:szCs w:val="28"/>
        </w:rPr>
      </w:pPr>
      <w:r w:rsidRPr="004775FE">
        <w:rPr>
          <w:rFonts w:ascii="Times New Roman" w:hAnsi="Times New Roman" w:cs="Times New Roman"/>
          <w:sz w:val="28"/>
          <w:szCs w:val="28"/>
        </w:rPr>
        <w:t xml:space="preserve">«Дачная амнистия» действует в России с 1 сентября 2006 года и несколько раз продлевалась. </w:t>
      </w:r>
      <w:r>
        <w:rPr>
          <w:rFonts w:ascii="Times New Roman" w:hAnsi="Times New Roman" w:cs="Times New Roman"/>
          <w:sz w:val="28"/>
          <w:szCs w:val="28"/>
        </w:rPr>
        <w:t>В последний раз</w:t>
      </w:r>
      <w:r w:rsidRPr="004775FE">
        <w:rPr>
          <w:rFonts w:ascii="Times New Roman" w:hAnsi="Times New Roman" w:cs="Times New Roman"/>
          <w:sz w:val="28"/>
          <w:szCs w:val="28"/>
        </w:rPr>
        <w:t xml:space="preserve"> </w:t>
      </w:r>
      <w:r>
        <w:rPr>
          <w:rFonts w:ascii="Times New Roman" w:hAnsi="Times New Roman" w:cs="Times New Roman"/>
          <w:sz w:val="28"/>
          <w:szCs w:val="28"/>
        </w:rPr>
        <w:t>срок был</w:t>
      </w:r>
      <w:r w:rsidRPr="004775FE">
        <w:rPr>
          <w:rFonts w:ascii="Times New Roman" w:hAnsi="Times New Roman" w:cs="Times New Roman"/>
          <w:sz w:val="28"/>
          <w:szCs w:val="28"/>
        </w:rPr>
        <w:t xml:space="preserve"> продлен до 1 марта 2031 года в рамках так называемой</w:t>
      </w:r>
      <w:r>
        <w:rPr>
          <w:rFonts w:ascii="Times New Roman" w:hAnsi="Times New Roman" w:cs="Times New Roman"/>
          <w:sz w:val="28"/>
          <w:szCs w:val="28"/>
        </w:rPr>
        <w:t xml:space="preserve"> «дачной амнистии 2.0». </w:t>
      </w:r>
    </w:p>
    <w:p w:rsidR="002A6D73" w:rsidRDefault="002A6D73" w:rsidP="00FB5E72">
      <w:pPr>
        <w:spacing w:after="0" w:line="240" w:lineRule="auto"/>
        <w:ind w:firstLine="709"/>
        <w:jc w:val="both"/>
        <w:rPr>
          <w:rFonts w:ascii="Times New Roman" w:hAnsi="Times New Roman" w:cs="Times New Roman"/>
          <w:sz w:val="28"/>
          <w:szCs w:val="28"/>
        </w:rPr>
      </w:pPr>
    </w:p>
    <w:p w:rsidR="002A6D73" w:rsidRDefault="002A6D73" w:rsidP="00FB5E72">
      <w:pPr>
        <w:spacing w:after="0" w:line="240" w:lineRule="auto"/>
        <w:ind w:firstLine="709"/>
        <w:jc w:val="both"/>
        <w:rPr>
          <w:rFonts w:ascii="Times New Roman" w:hAnsi="Times New Roman" w:cs="Times New Roman"/>
          <w:sz w:val="28"/>
          <w:szCs w:val="28"/>
        </w:rPr>
      </w:pPr>
      <w:r w:rsidRPr="008A4015">
        <w:rPr>
          <w:rFonts w:ascii="Times New Roman" w:hAnsi="Times New Roman" w:cs="Times New Roman"/>
          <w:sz w:val="28"/>
          <w:szCs w:val="28"/>
        </w:rPr>
        <w:t xml:space="preserve">Действующие нормы законодательства позволяют в упрощенном порядке оформить права на определенные земельные участки и отдельные виды зданий, в том числе жилые и садовые дома. </w:t>
      </w:r>
    </w:p>
    <w:p w:rsidR="00633977" w:rsidRDefault="00633977" w:rsidP="00FB5E72">
      <w:pPr>
        <w:pStyle w:val="a6"/>
        <w:spacing w:before="0" w:beforeAutospacing="0" w:after="0" w:afterAutospacing="0"/>
        <w:ind w:firstLine="709"/>
        <w:jc w:val="both"/>
        <w:rPr>
          <w:sz w:val="28"/>
          <w:szCs w:val="28"/>
        </w:rPr>
      </w:pPr>
    </w:p>
    <w:p w:rsidR="002A6D73" w:rsidRDefault="002A6D73" w:rsidP="00FB5E72">
      <w:pPr>
        <w:pStyle w:val="a6"/>
        <w:spacing w:before="0" w:beforeAutospacing="0" w:after="0" w:afterAutospacing="0"/>
        <w:ind w:firstLine="709"/>
        <w:jc w:val="both"/>
        <w:rPr>
          <w:sz w:val="28"/>
          <w:szCs w:val="28"/>
        </w:rPr>
      </w:pPr>
      <w:r w:rsidRPr="00633977">
        <w:rPr>
          <w:i/>
          <w:sz w:val="28"/>
          <w:szCs w:val="28"/>
        </w:rPr>
        <w:t>«Если в порядке наследства перешло право собственности на земельный участок, на котором находится дом, который наследодатель не успел оформить, то наследник может также воспользоваться упрощенным порядком оформления такого дома. Для этого нужно представить в орган регистрации прав свидетельство о праве на наследство на земельный участок, на котором расположен такой дом, и технический план»,</w:t>
      </w:r>
      <w:r>
        <w:rPr>
          <w:sz w:val="28"/>
          <w:szCs w:val="28"/>
        </w:rPr>
        <w:t xml:space="preserve"> -</w:t>
      </w:r>
      <w:r w:rsidR="00633977">
        <w:rPr>
          <w:sz w:val="28"/>
          <w:szCs w:val="28"/>
        </w:rPr>
        <w:t xml:space="preserve"> </w:t>
      </w:r>
      <w:r>
        <w:rPr>
          <w:sz w:val="28"/>
          <w:szCs w:val="28"/>
        </w:rPr>
        <w:t xml:space="preserve">сообщила </w:t>
      </w:r>
      <w:r w:rsidRPr="00602244">
        <w:rPr>
          <w:sz w:val="28"/>
          <w:szCs w:val="28"/>
        </w:rPr>
        <w:t xml:space="preserve">заместитель руководителя Управления </w:t>
      </w:r>
      <w:proofErr w:type="spellStart"/>
      <w:r w:rsidRPr="00602244">
        <w:rPr>
          <w:sz w:val="28"/>
          <w:szCs w:val="28"/>
        </w:rPr>
        <w:t>Росреестра</w:t>
      </w:r>
      <w:proofErr w:type="spellEnd"/>
      <w:r w:rsidRPr="00602244">
        <w:rPr>
          <w:sz w:val="28"/>
          <w:szCs w:val="28"/>
        </w:rPr>
        <w:t xml:space="preserve"> по Курской области </w:t>
      </w:r>
      <w:r w:rsidRPr="00602244">
        <w:rPr>
          <w:b/>
          <w:sz w:val="28"/>
          <w:szCs w:val="28"/>
        </w:rPr>
        <w:t>Анна Стрекалова</w:t>
      </w:r>
      <w:r w:rsidRPr="00602244">
        <w:rPr>
          <w:sz w:val="28"/>
          <w:szCs w:val="28"/>
        </w:rPr>
        <w:t>.</w:t>
      </w:r>
    </w:p>
    <w:p w:rsidR="002A6D73" w:rsidRDefault="002A6D73" w:rsidP="00FB5E72">
      <w:pPr>
        <w:pStyle w:val="a6"/>
        <w:spacing w:before="0" w:beforeAutospacing="0" w:after="0" w:afterAutospacing="0"/>
        <w:ind w:firstLine="709"/>
        <w:jc w:val="both"/>
        <w:rPr>
          <w:sz w:val="28"/>
          <w:szCs w:val="28"/>
        </w:rPr>
      </w:pPr>
    </w:p>
    <w:p w:rsidR="002A6D73" w:rsidRDefault="00633977" w:rsidP="00FB5E72">
      <w:pPr>
        <w:pStyle w:val="a6"/>
        <w:spacing w:before="0" w:beforeAutospacing="0" w:after="0" w:afterAutospacing="0"/>
        <w:ind w:firstLine="709"/>
        <w:jc w:val="both"/>
        <w:rPr>
          <w:sz w:val="28"/>
          <w:szCs w:val="28"/>
        </w:rPr>
      </w:pPr>
      <w:r w:rsidRPr="00D50802">
        <w:rPr>
          <w:sz w:val="28"/>
          <w:szCs w:val="28"/>
        </w:rPr>
        <w:lastRenderedPageBreak/>
        <w:t>В этом случае государственная регистрация права собственности наследника на земельный участок и расположенный на нем жилой дом (а также постановка на кадастровый учет этого дома при наличии соответствующих заявления и документов, если дом не учтен в ЕГРН) осуществляются одновременно.</w:t>
      </w:r>
    </w:p>
    <w:p w:rsidR="00FB5E72" w:rsidRDefault="00FB5E72" w:rsidP="00FB5E72">
      <w:pPr>
        <w:pStyle w:val="aa"/>
        <w:ind w:firstLine="709"/>
        <w:jc w:val="both"/>
        <w:rPr>
          <w:rFonts w:ascii="Times New Roman" w:hAnsi="Times New Roman"/>
          <w:sz w:val="28"/>
          <w:szCs w:val="28"/>
        </w:rPr>
      </w:pPr>
    </w:p>
    <w:p w:rsidR="00FB5E72" w:rsidRPr="00FB5E72" w:rsidRDefault="00FB5E72" w:rsidP="00FB5E72">
      <w:pPr>
        <w:pStyle w:val="aa"/>
        <w:ind w:firstLine="709"/>
        <w:jc w:val="both"/>
        <w:rPr>
          <w:rFonts w:ascii="Times New Roman" w:hAnsi="Times New Roman"/>
          <w:sz w:val="28"/>
          <w:szCs w:val="28"/>
        </w:rPr>
      </w:pPr>
      <w:r w:rsidRPr="00FB5E72">
        <w:rPr>
          <w:rFonts w:ascii="Times New Roman" w:hAnsi="Times New Roman"/>
          <w:i/>
          <w:sz w:val="28"/>
          <w:szCs w:val="28"/>
        </w:rPr>
        <w:t>«С введением «дачной амнистии 2.0» граждане, у которых отсутствуют (либо утрачены) какие-либо правоустанавливающие документы на дом и на участок имеют возможность оформить в собственность такие жилой дом и земельный участок под ним без судебного решения»</w:t>
      </w:r>
      <w:r>
        <w:rPr>
          <w:rFonts w:ascii="Times New Roman" w:hAnsi="Times New Roman"/>
          <w:sz w:val="28"/>
          <w:szCs w:val="28"/>
        </w:rPr>
        <w:t xml:space="preserve">, - подчеркнула </w:t>
      </w:r>
      <w:r>
        <w:rPr>
          <w:rFonts w:ascii="Arial" w:hAnsi="Arial" w:cs="Arial"/>
          <w:color w:val="000000"/>
          <w:sz w:val="20"/>
          <w:szCs w:val="20"/>
          <w:shd w:val="clear" w:color="auto" w:fill="FFFFFF"/>
        </w:rPr>
        <w:t> </w:t>
      </w:r>
      <w:r w:rsidRPr="00FB5E72">
        <w:rPr>
          <w:rFonts w:ascii="Times New Roman" w:hAnsi="Times New Roman"/>
          <w:color w:val="000000"/>
          <w:sz w:val="28"/>
          <w:szCs w:val="28"/>
          <w:shd w:val="clear" w:color="auto" w:fill="FFFFFF"/>
        </w:rPr>
        <w:t>юрист </w:t>
      </w:r>
      <w:hyperlink r:id="rId9" w:history="1">
        <w:r w:rsidRPr="00FB5E72">
          <w:rPr>
            <w:rStyle w:val="a8"/>
            <w:rFonts w:ascii="Times New Roman" w:hAnsi="Times New Roman"/>
            <w:sz w:val="28"/>
            <w:szCs w:val="28"/>
            <w:shd w:val="clear" w:color="auto" w:fill="FFFFFF"/>
          </w:rPr>
          <w:t>Центра правовой поддержки Москвы и Московской области</w:t>
        </w:r>
      </w:hyperlink>
      <w:r w:rsidRPr="00FB5E72">
        <w:rPr>
          <w:rFonts w:ascii="Times New Roman" w:hAnsi="Times New Roman"/>
          <w:color w:val="000000"/>
          <w:sz w:val="28"/>
          <w:szCs w:val="28"/>
          <w:shd w:val="clear" w:color="auto" w:fill="FFFFFF"/>
        </w:rPr>
        <w:t> </w:t>
      </w:r>
      <w:r w:rsidRPr="00FB5E72">
        <w:rPr>
          <w:rFonts w:ascii="Times New Roman" w:hAnsi="Times New Roman"/>
          <w:b/>
          <w:color w:val="000000"/>
          <w:sz w:val="28"/>
          <w:szCs w:val="28"/>
          <w:shd w:val="clear" w:color="auto" w:fill="FFFFFF"/>
        </w:rPr>
        <w:t xml:space="preserve">Мэри </w:t>
      </w:r>
      <w:proofErr w:type="spellStart"/>
      <w:r w:rsidRPr="00FB5E72">
        <w:rPr>
          <w:rFonts w:ascii="Times New Roman" w:hAnsi="Times New Roman"/>
          <w:b/>
          <w:color w:val="000000"/>
          <w:sz w:val="28"/>
          <w:szCs w:val="28"/>
          <w:shd w:val="clear" w:color="auto" w:fill="FFFFFF"/>
        </w:rPr>
        <w:t>Гудова</w:t>
      </w:r>
      <w:proofErr w:type="spellEnd"/>
      <w:r>
        <w:rPr>
          <w:rFonts w:ascii="Times New Roman" w:hAnsi="Times New Roman"/>
          <w:color w:val="000000"/>
          <w:sz w:val="28"/>
          <w:szCs w:val="28"/>
          <w:shd w:val="clear" w:color="auto" w:fill="FFFFFF"/>
        </w:rPr>
        <w:t>.</w:t>
      </w:r>
    </w:p>
    <w:p w:rsidR="002A6D73" w:rsidRDefault="002A6D73" w:rsidP="00FB5E72">
      <w:pPr>
        <w:pStyle w:val="a6"/>
        <w:spacing w:before="0" w:beforeAutospacing="0" w:after="0" w:afterAutospacing="0"/>
        <w:ind w:firstLine="709"/>
        <w:jc w:val="both"/>
        <w:rPr>
          <w:sz w:val="28"/>
          <w:szCs w:val="28"/>
        </w:rPr>
      </w:pPr>
    </w:p>
    <w:p w:rsidR="002A6D73" w:rsidRDefault="00633977" w:rsidP="00FB5E72">
      <w:pPr>
        <w:pStyle w:val="a6"/>
        <w:spacing w:before="0" w:beforeAutospacing="0" w:after="0" w:afterAutospacing="0"/>
        <w:ind w:firstLine="709"/>
        <w:jc w:val="both"/>
        <w:rPr>
          <w:i/>
          <w:sz w:val="28"/>
          <w:szCs w:val="28"/>
        </w:rPr>
      </w:pPr>
      <w:r>
        <w:rPr>
          <w:sz w:val="28"/>
          <w:szCs w:val="28"/>
        </w:rPr>
        <w:t xml:space="preserve">Если у вас остались еще вопросы по регистрации прав на недвижимое имущество по «дачной амнистии» вы можете задать их по телефону горячей линии Управления </w:t>
      </w:r>
      <w:proofErr w:type="spellStart"/>
      <w:r>
        <w:rPr>
          <w:sz w:val="28"/>
          <w:szCs w:val="28"/>
        </w:rPr>
        <w:t>Росреестра</w:t>
      </w:r>
      <w:proofErr w:type="spellEnd"/>
      <w:r>
        <w:rPr>
          <w:sz w:val="28"/>
          <w:szCs w:val="28"/>
        </w:rPr>
        <w:t xml:space="preserve"> по Курской области + 7 (4712) 52-92-46 </w:t>
      </w:r>
      <w:r w:rsidRPr="00633977">
        <w:rPr>
          <w:color w:val="000000"/>
          <w:sz w:val="28"/>
          <w:szCs w:val="28"/>
          <w:shd w:val="clear" w:color="auto" w:fill="FFFFFF"/>
        </w:rPr>
        <w:t xml:space="preserve">или на круглосуточной «горячей линии», совместно организованной с юристом Мэри </w:t>
      </w:r>
      <w:proofErr w:type="spellStart"/>
      <w:r w:rsidRPr="00633977">
        <w:rPr>
          <w:color w:val="000000"/>
          <w:sz w:val="28"/>
          <w:szCs w:val="28"/>
          <w:shd w:val="clear" w:color="auto" w:fill="FFFFFF"/>
        </w:rPr>
        <w:t>Гудовой</w:t>
      </w:r>
      <w:proofErr w:type="spellEnd"/>
      <w:r w:rsidRPr="00633977">
        <w:rPr>
          <w:color w:val="000000"/>
          <w:sz w:val="28"/>
          <w:szCs w:val="28"/>
          <w:shd w:val="clear" w:color="auto" w:fill="FFFFFF"/>
        </w:rPr>
        <w:t>: +7 (960) 680-58-29</w:t>
      </w:r>
      <w:r>
        <w:rPr>
          <w:color w:val="000000"/>
          <w:sz w:val="28"/>
          <w:szCs w:val="28"/>
          <w:shd w:val="clear" w:color="auto" w:fill="FFFFFF"/>
        </w:rPr>
        <w:t>.</w:t>
      </w:r>
    </w:p>
    <w:p w:rsidR="002A6D73" w:rsidRDefault="002A6D73" w:rsidP="00FB5E72">
      <w:pPr>
        <w:spacing w:after="120" w:line="240" w:lineRule="auto"/>
        <w:ind w:firstLine="709"/>
        <w:jc w:val="both"/>
        <w:rPr>
          <w:rFonts w:ascii="Times New Roman" w:hAnsi="Times New Roman"/>
          <w:i/>
          <w:sz w:val="28"/>
          <w:szCs w:val="28"/>
        </w:rPr>
      </w:pPr>
    </w:p>
    <w:p w:rsidR="001118C8" w:rsidRPr="00CC2E4A" w:rsidRDefault="001118C8" w:rsidP="00FB5E72">
      <w:pPr>
        <w:spacing w:line="240" w:lineRule="auto"/>
        <w:ind w:firstLine="709"/>
        <w:jc w:val="both"/>
        <w:rPr>
          <w:rFonts w:ascii="Times New Roman" w:hAnsi="Times New Roman" w:cs="Times New Roman"/>
          <w:color w:val="000000"/>
          <w:sz w:val="28"/>
          <w:szCs w:val="28"/>
          <w:shd w:val="clear" w:color="auto" w:fill="FFFFFF"/>
        </w:rPr>
      </w:pPr>
    </w:p>
    <w:sectPr w:rsidR="001118C8" w:rsidRPr="00CC2E4A" w:rsidSect="00AD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7pt;height:12.7pt;visibility:visible;mso-wrap-style:square" o:bullet="t">
        <v:imagedata r:id="rId1" o:title="🇷🇺"/>
      </v:shape>
    </w:pict>
  </w:numPicBullet>
  <w:abstractNum w:abstractNumId="0">
    <w:nsid w:val="1A084DC2"/>
    <w:multiLevelType w:val="hybridMultilevel"/>
    <w:tmpl w:val="C45A3C28"/>
    <w:lvl w:ilvl="0" w:tplc="4CE673A6">
      <w:start w:val="1"/>
      <w:numFmt w:val="bullet"/>
      <w:lvlText w:val=""/>
      <w:lvlPicBulletId w:val="0"/>
      <w:lvlJc w:val="left"/>
      <w:pPr>
        <w:tabs>
          <w:tab w:val="num" w:pos="720"/>
        </w:tabs>
        <w:ind w:left="720" w:hanging="360"/>
      </w:pPr>
      <w:rPr>
        <w:rFonts w:ascii="Symbol" w:hAnsi="Symbol" w:hint="default"/>
      </w:rPr>
    </w:lvl>
    <w:lvl w:ilvl="1" w:tplc="03EA695E" w:tentative="1">
      <w:start w:val="1"/>
      <w:numFmt w:val="bullet"/>
      <w:lvlText w:val=""/>
      <w:lvlJc w:val="left"/>
      <w:pPr>
        <w:tabs>
          <w:tab w:val="num" w:pos="1440"/>
        </w:tabs>
        <w:ind w:left="1440" w:hanging="360"/>
      </w:pPr>
      <w:rPr>
        <w:rFonts w:ascii="Symbol" w:hAnsi="Symbol" w:hint="default"/>
      </w:rPr>
    </w:lvl>
    <w:lvl w:ilvl="2" w:tplc="A5505698" w:tentative="1">
      <w:start w:val="1"/>
      <w:numFmt w:val="bullet"/>
      <w:lvlText w:val=""/>
      <w:lvlJc w:val="left"/>
      <w:pPr>
        <w:tabs>
          <w:tab w:val="num" w:pos="2160"/>
        </w:tabs>
        <w:ind w:left="2160" w:hanging="360"/>
      </w:pPr>
      <w:rPr>
        <w:rFonts w:ascii="Symbol" w:hAnsi="Symbol" w:hint="default"/>
      </w:rPr>
    </w:lvl>
    <w:lvl w:ilvl="3" w:tplc="8AC07FC2" w:tentative="1">
      <w:start w:val="1"/>
      <w:numFmt w:val="bullet"/>
      <w:lvlText w:val=""/>
      <w:lvlJc w:val="left"/>
      <w:pPr>
        <w:tabs>
          <w:tab w:val="num" w:pos="2880"/>
        </w:tabs>
        <w:ind w:left="2880" w:hanging="360"/>
      </w:pPr>
      <w:rPr>
        <w:rFonts w:ascii="Symbol" w:hAnsi="Symbol" w:hint="default"/>
      </w:rPr>
    </w:lvl>
    <w:lvl w:ilvl="4" w:tplc="98EAC5A8" w:tentative="1">
      <w:start w:val="1"/>
      <w:numFmt w:val="bullet"/>
      <w:lvlText w:val=""/>
      <w:lvlJc w:val="left"/>
      <w:pPr>
        <w:tabs>
          <w:tab w:val="num" w:pos="3600"/>
        </w:tabs>
        <w:ind w:left="3600" w:hanging="360"/>
      </w:pPr>
      <w:rPr>
        <w:rFonts w:ascii="Symbol" w:hAnsi="Symbol" w:hint="default"/>
      </w:rPr>
    </w:lvl>
    <w:lvl w:ilvl="5" w:tplc="5030C86A" w:tentative="1">
      <w:start w:val="1"/>
      <w:numFmt w:val="bullet"/>
      <w:lvlText w:val=""/>
      <w:lvlJc w:val="left"/>
      <w:pPr>
        <w:tabs>
          <w:tab w:val="num" w:pos="4320"/>
        </w:tabs>
        <w:ind w:left="4320" w:hanging="360"/>
      </w:pPr>
      <w:rPr>
        <w:rFonts w:ascii="Symbol" w:hAnsi="Symbol" w:hint="default"/>
      </w:rPr>
    </w:lvl>
    <w:lvl w:ilvl="6" w:tplc="21B47376" w:tentative="1">
      <w:start w:val="1"/>
      <w:numFmt w:val="bullet"/>
      <w:lvlText w:val=""/>
      <w:lvlJc w:val="left"/>
      <w:pPr>
        <w:tabs>
          <w:tab w:val="num" w:pos="5040"/>
        </w:tabs>
        <w:ind w:left="5040" w:hanging="360"/>
      </w:pPr>
      <w:rPr>
        <w:rFonts w:ascii="Symbol" w:hAnsi="Symbol" w:hint="default"/>
      </w:rPr>
    </w:lvl>
    <w:lvl w:ilvl="7" w:tplc="F67EFBBA" w:tentative="1">
      <w:start w:val="1"/>
      <w:numFmt w:val="bullet"/>
      <w:lvlText w:val=""/>
      <w:lvlJc w:val="left"/>
      <w:pPr>
        <w:tabs>
          <w:tab w:val="num" w:pos="5760"/>
        </w:tabs>
        <w:ind w:left="5760" w:hanging="360"/>
      </w:pPr>
      <w:rPr>
        <w:rFonts w:ascii="Symbol" w:hAnsi="Symbol" w:hint="default"/>
      </w:rPr>
    </w:lvl>
    <w:lvl w:ilvl="8" w:tplc="C7A6E2F8" w:tentative="1">
      <w:start w:val="1"/>
      <w:numFmt w:val="bullet"/>
      <w:lvlText w:val=""/>
      <w:lvlJc w:val="left"/>
      <w:pPr>
        <w:tabs>
          <w:tab w:val="num" w:pos="6480"/>
        </w:tabs>
        <w:ind w:left="6480" w:hanging="360"/>
      </w:pPr>
      <w:rPr>
        <w:rFonts w:ascii="Symbol" w:hAnsi="Symbol" w:hint="default"/>
      </w:rPr>
    </w:lvl>
  </w:abstractNum>
  <w:abstractNum w:abstractNumId="1">
    <w:nsid w:val="374227C9"/>
    <w:multiLevelType w:val="hybridMultilevel"/>
    <w:tmpl w:val="D650398A"/>
    <w:lvl w:ilvl="0" w:tplc="3AEE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B8"/>
    <w:rsid w:val="0000495A"/>
    <w:rsid w:val="00010599"/>
    <w:rsid w:val="00011313"/>
    <w:rsid w:val="0006584D"/>
    <w:rsid w:val="00076CE0"/>
    <w:rsid w:val="000B5634"/>
    <w:rsid w:val="000F319C"/>
    <w:rsid w:val="00105073"/>
    <w:rsid w:val="001118C8"/>
    <w:rsid w:val="00137A09"/>
    <w:rsid w:val="0019788D"/>
    <w:rsid w:val="002062E8"/>
    <w:rsid w:val="0020649E"/>
    <w:rsid w:val="00222A90"/>
    <w:rsid w:val="00237513"/>
    <w:rsid w:val="00240F7D"/>
    <w:rsid w:val="00246A6E"/>
    <w:rsid w:val="00247BBF"/>
    <w:rsid w:val="00252180"/>
    <w:rsid w:val="00256588"/>
    <w:rsid w:val="002640E5"/>
    <w:rsid w:val="002A6D73"/>
    <w:rsid w:val="002C676D"/>
    <w:rsid w:val="00353F7D"/>
    <w:rsid w:val="003E70B8"/>
    <w:rsid w:val="0040428D"/>
    <w:rsid w:val="00445769"/>
    <w:rsid w:val="00445910"/>
    <w:rsid w:val="00485ACB"/>
    <w:rsid w:val="004931D1"/>
    <w:rsid w:val="004C4FD2"/>
    <w:rsid w:val="004F40BD"/>
    <w:rsid w:val="004F4B19"/>
    <w:rsid w:val="005318CD"/>
    <w:rsid w:val="005552CA"/>
    <w:rsid w:val="00571A83"/>
    <w:rsid w:val="00585ADC"/>
    <w:rsid w:val="005F2B7D"/>
    <w:rsid w:val="0062076E"/>
    <w:rsid w:val="00633977"/>
    <w:rsid w:val="006D07C3"/>
    <w:rsid w:val="00702A8B"/>
    <w:rsid w:val="00727BFF"/>
    <w:rsid w:val="007329C4"/>
    <w:rsid w:val="00733BC3"/>
    <w:rsid w:val="00733F87"/>
    <w:rsid w:val="0078112F"/>
    <w:rsid w:val="007B30C2"/>
    <w:rsid w:val="007F30DC"/>
    <w:rsid w:val="008016D5"/>
    <w:rsid w:val="00803237"/>
    <w:rsid w:val="008527E1"/>
    <w:rsid w:val="008C3131"/>
    <w:rsid w:val="008D701C"/>
    <w:rsid w:val="009003F6"/>
    <w:rsid w:val="00957083"/>
    <w:rsid w:val="009910AA"/>
    <w:rsid w:val="009A128E"/>
    <w:rsid w:val="009C399A"/>
    <w:rsid w:val="009F05AD"/>
    <w:rsid w:val="009F6BCB"/>
    <w:rsid w:val="00A1321C"/>
    <w:rsid w:val="00A63D0C"/>
    <w:rsid w:val="00A741F1"/>
    <w:rsid w:val="00A85B29"/>
    <w:rsid w:val="00AD20E9"/>
    <w:rsid w:val="00B15ABE"/>
    <w:rsid w:val="00B410B3"/>
    <w:rsid w:val="00BA2E57"/>
    <w:rsid w:val="00BA2F8D"/>
    <w:rsid w:val="00C019E8"/>
    <w:rsid w:val="00C66A99"/>
    <w:rsid w:val="00C710D1"/>
    <w:rsid w:val="00C74602"/>
    <w:rsid w:val="00CC2E4A"/>
    <w:rsid w:val="00CD3508"/>
    <w:rsid w:val="00D4550A"/>
    <w:rsid w:val="00D623A8"/>
    <w:rsid w:val="00D73D3D"/>
    <w:rsid w:val="00DF64B4"/>
    <w:rsid w:val="00E37BA2"/>
    <w:rsid w:val="00E50271"/>
    <w:rsid w:val="00ED0E49"/>
    <w:rsid w:val="00ED5D74"/>
    <w:rsid w:val="00EE118C"/>
    <w:rsid w:val="00F16EA9"/>
    <w:rsid w:val="00F72E78"/>
    <w:rsid w:val="00F8366B"/>
    <w:rsid w:val="00F83DC0"/>
    <w:rsid w:val="00FB5C0B"/>
    <w:rsid w:val="00FB5E72"/>
    <w:rsid w:val="00FF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1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D73D3D"/>
    <w:pPr>
      <w:ind w:left="720"/>
      <w:contextualSpacing/>
    </w:pPr>
  </w:style>
  <w:style w:type="paragraph" w:styleId="3">
    <w:name w:val="Body Text Indent 3"/>
    <w:basedOn w:val="a"/>
    <w:link w:val="30"/>
    <w:uiPriority w:val="99"/>
    <w:unhideWhenUsed/>
    <w:rsid w:val="00C019E8"/>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C019E8"/>
    <w:rPr>
      <w:rFonts w:ascii="Calibri" w:eastAsia="Calibri" w:hAnsi="Calibri" w:cs="Times New Roman"/>
      <w:sz w:val="16"/>
      <w:szCs w:val="16"/>
    </w:rPr>
  </w:style>
  <w:style w:type="paragraph" w:styleId="aa">
    <w:name w:val="No Spacing"/>
    <w:uiPriority w:val="1"/>
    <w:qFormat/>
    <w:rsid w:val="00FB5E7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D73D3D"/>
    <w:pPr>
      <w:ind w:left="720"/>
      <w:contextualSpacing/>
    </w:pPr>
  </w:style>
  <w:style w:type="paragraph" w:styleId="3">
    <w:name w:val="Body Text Indent 3"/>
    <w:basedOn w:val="a"/>
    <w:link w:val="30"/>
    <w:uiPriority w:val="99"/>
    <w:unhideWhenUsed/>
    <w:rsid w:val="00C019E8"/>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C019E8"/>
    <w:rPr>
      <w:rFonts w:ascii="Calibri" w:eastAsia="Calibri" w:hAnsi="Calibri" w:cs="Times New Roman"/>
      <w:sz w:val="16"/>
      <w:szCs w:val="16"/>
    </w:rPr>
  </w:style>
  <w:style w:type="paragraph" w:styleId="aa">
    <w:name w:val="No Spacing"/>
    <w:uiPriority w:val="1"/>
    <w:qFormat/>
    <w:rsid w:val="00FB5E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6384">
      <w:bodyDiv w:val="1"/>
      <w:marLeft w:val="0"/>
      <w:marRight w:val="0"/>
      <w:marTop w:val="0"/>
      <w:marBottom w:val="0"/>
      <w:divBdr>
        <w:top w:val="none" w:sz="0" w:space="0" w:color="auto"/>
        <w:left w:val="none" w:sz="0" w:space="0" w:color="auto"/>
        <w:bottom w:val="none" w:sz="0" w:space="0" w:color="auto"/>
        <w:right w:val="none" w:sz="0" w:space="0" w:color="auto"/>
      </w:divBdr>
    </w:div>
    <w:div w:id="1454054203">
      <w:bodyDiv w:val="1"/>
      <w:marLeft w:val="0"/>
      <w:marRight w:val="0"/>
      <w:marTop w:val="0"/>
      <w:marBottom w:val="0"/>
      <w:divBdr>
        <w:top w:val="none" w:sz="0" w:space="0" w:color="auto"/>
        <w:left w:val="none" w:sz="0" w:space="0" w:color="auto"/>
        <w:bottom w:val="none" w:sz="0" w:space="0" w:color="auto"/>
        <w:right w:val="none" w:sz="0" w:space="0" w:color="auto"/>
      </w:divBdr>
      <w:divsChild>
        <w:div w:id="78333779">
          <w:marLeft w:val="0"/>
          <w:marRight w:val="0"/>
          <w:marTop w:val="0"/>
          <w:marBottom w:val="0"/>
          <w:divBdr>
            <w:top w:val="none" w:sz="0" w:space="0" w:color="auto"/>
            <w:left w:val="none" w:sz="0" w:space="0" w:color="auto"/>
            <w:bottom w:val="none" w:sz="0" w:space="0" w:color="auto"/>
            <w:right w:val="none" w:sz="0" w:space="0" w:color="auto"/>
          </w:divBdr>
          <w:divsChild>
            <w:div w:id="599726592">
              <w:marLeft w:val="0"/>
              <w:marRight w:val="0"/>
              <w:marTop w:val="0"/>
              <w:marBottom w:val="0"/>
              <w:divBdr>
                <w:top w:val="none" w:sz="0" w:space="0" w:color="auto"/>
                <w:left w:val="none" w:sz="0" w:space="0" w:color="auto"/>
                <w:bottom w:val="none" w:sz="0" w:space="0" w:color="auto"/>
                <w:right w:val="none" w:sz="0" w:space="0" w:color="auto"/>
              </w:divBdr>
              <w:divsChild>
                <w:div w:id="186649858">
                  <w:marLeft w:val="0"/>
                  <w:marRight w:val="0"/>
                  <w:marTop w:val="0"/>
                  <w:marBottom w:val="0"/>
                  <w:divBdr>
                    <w:top w:val="none" w:sz="0" w:space="0" w:color="auto"/>
                    <w:left w:val="none" w:sz="0" w:space="0" w:color="auto"/>
                    <w:bottom w:val="none" w:sz="0" w:space="0" w:color="auto"/>
                    <w:right w:val="none" w:sz="0" w:space="0" w:color="auto"/>
                  </w:divBdr>
                  <w:divsChild>
                    <w:div w:id="1411196948">
                      <w:marLeft w:val="0"/>
                      <w:marRight w:val="0"/>
                      <w:marTop w:val="0"/>
                      <w:marBottom w:val="0"/>
                      <w:divBdr>
                        <w:top w:val="none" w:sz="0" w:space="0" w:color="auto"/>
                        <w:left w:val="none" w:sz="0" w:space="0" w:color="auto"/>
                        <w:bottom w:val="none" w:sz="0" w:space="0" w:color="auto"/>
                        <w:right w:val="none" w:sz="0" w:space="0" w:color="auto"/>
                      </w:divBdr>
                      <w:divsChild>
                        <w:div w:id="1842818019">
                          <w:marLeft w:val="0"/>
                          <w:marRight w:val="0"/>
                          <w:marTop w:val="0"/>
                          <w:marBottom w:val="0"/>
                          <w:divBdr>
                            <w:top w:val="none" w:sz="0" w:space="0" w:color="auto"/>
                            <w:left w:val="none" w:sz="0" w:space="0" w:color="auto"/>
                            <w:bottom w:val="none" w:sz="0" w:space="0" w:color="auto"/>
                            <w:right w:val="none" w:sz="0" w:space="0" w:color="auto"/>
                          </w:divBdr>
                        </w:div>
                        <w:div w:id="789589636">
                          <w:marLeft w:val="0"/>
                          <w:marRight w:val="0"/>
                          <w:marTop w:val="0"/>
                          <w:marBottom w:val="0"/>
                          <w:divBdr>
                            <w:top w:val="none" w:sz="0" w:space="0" w:color="auto"/>
                            <w:left w:val="none" w:sz="0" w:space="0" w:color="auto"/>
                            <w:bottom w:val="none" w:sz="0" w:space="0" w:color="auto"/>
                            <w:right w:val="none" w:sz="0" w:space="0" w:color="auto"/>
                          </w:divBdr>
                        </w:div>
                        <w:div w:id="388111375">
                          <w:marLeft w:val="0"/>
                          <w:marRight w:val="0"/>
                          <w:marTop w:val="0"/>
                          <w:marBottom w:val="150"/>
                          <w:divBdr>
                            <w:top w:val="none" w:sz="0" w:space="0" w:color="auto"/>
                            <w:left w:val="none" w:sz="0" w:space="0" w:color="auto"/>
                            <w:bottom w:val="none" w:sz="0" w:space="0" w:color="auto"/>
                            <w:right w:val="none" w:sz="0" w:space="0" w:color="auto"/>
                          </w:divBdr>
                        </w:div>
                        <w:div w:id="1584336512">
                          <w:marLeft w:val="0"/>
                          <w:marRight w:val="0"/>
                          <w:marTop w:val="0"/>
                          <w:marBottom w:val="0"/>
                          <w:divBdr>
                            <w:top w:val="none" w:sz="0" w:space="0" w:color="auto"/>
                            <w:left w:val="none" w:sz="0" w:space="0" w:color="auto"/>
                            <w:bottom w:val="none" w:sz="0" w:space="0" w:color="auto"/>
                            <w:right w:val="none" w:sz="0" w:space="0" w:color="auto"/>
                          </w:divBdr>
                          <w:divsChild>
                            <w:div w:id="827327811">
                              <w:marLeft w:val="0"/>
                              <w:marRight w:val="0"/>
                              <w:marTop w:val="0"/>
                              <w:marBottom w:val="0"/>
                              <w:divBdr>
                                <w:top w:val="none" w:sz="0" w:space="0" w:color="auto"/>
                                <w:left w:val="none" w:sz="0" w:space="0" w:color="auto"/>
                                <w:bottom w:val="none" w:sz="0" w:space="0" w:color="auto"/>
                                <w:right w:val="none" w:sz="0" w:space="0" w:color="auto"/>
                              </w:divBdr>
                              <w:divsChild>
                                <w:div w:id="109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011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centrstolichni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ED10C-E3B6-4644-8239-FAC14EF2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Админ</cp:lastModifiedBy>
  <cp:revision>9</cp:revision>
  <cp:lastPrinted>2024-07-29T14:36:00Z</cp:lastPrinted>
  <dcterms:created xsi:type="dcterms:W3CDTF">2024-07-18T12:20:00Z</dcterms:created>
  <dcterms:modified xsi:type="dcterms:W3CDTF">2024-09-13T13:30:00Z</dcterms:modified>
</cp:coreProperties>
</file>