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2D7" w:rsidRDefault="00306975" w:rsidP="00A772D7">
      <w:pPr>
        <w:tabs>
          <w:tab w:val="left" w:pos="1335"/>
        </w:tabs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6A25B2" wp14:editId="6634E272">
            <wp:simplePos x="0" y="0"/>
            <wp:positionH relativeFrom="column">
              <wp:posOffset>-441960</wp:posOffset>
            </wp:positionH>
            <wp:positionV relativeFrom="paragraph">
              <wp:posOffset>270510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074">
        <w:tab/>
      </w:r>
    </w:p>
    <w:p w:rsidR="00A772D7" w:rsidRPr="00306975" w:rsidRDefault="00A772D7" w:rsidP="00306975"/>
    <w:p w:rsidR="00FC4E83" w:rsidRPr="00306975" w:rsidRDefault="00FC4E83" w:rsidP="00306975"/>
    <w:p w:rsidR="00306975" w:rsidRPr="00306975" w:rsidRDefault="00306975" w:rsidP="00306975"/>
    <w:p w:rsidR="00271CC7" w:rsidRPr="006B07CA" w:rsidRDefault="00DA3FB7" w:rsidP="00271CC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</w:rPr>
      </w:pPr>
      <w:bookmarkStart w:id="0" w:name="_GoBack"/>
      <w:r>
        <w:rPr>
          <w:b/>
          <w:noProof/>
          <w:sz w:val="32"/>
        </w:rPr>
        <w:drawing>
          <wp:inline distT="0" distB="0" distL="0" distR="0">
            <wp:extent cx="5940425" cy="59328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27f226-2f82-43ce-b5e5-df3d1690a55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3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E1BE4" w:rsidRPr="00A741A6" w:rsidRDefault="00863F90" w:rsidP="00790A04">
      <w:pPr>
        <w:pStyle w:val="a3"/>
        <w:shd w:val="clear" w:color="auto" w:fill="FFFFFF"/>
        <w:spacing w:before="0" w:beforeAutospacing="0" w:after="210" w:afterAutospacing="0" w:line="276" w:lineRule="auto"/>
        <w:ind w:firstLine="709"/>
        <w:jc w:val="both"/>
        <w:rPr>
          <w:rStyle w:val="a4"/>
          <w:b w:val="0"/>
          <w:sz w:val="28"/>
          <w:szCs w:val="28"/>
        </w:rPr>
      </w:pPr>
      <w:hyperlink r:id="rId7" w:history="1">
        <w:r w:rsidR="00A772D7" w:rsidRPr="00A741A6">
          <w:rPr>
            <w:rStyle w:val="a4"/>
            <w:sz w:val="28"/>
            <w:szCs w:val="28"/>
            <w:u w:val="single"/>
          </w:rPr>
          <w:t>Электронная платформа кадастровых работ</w:t>
        </w:r>
      </w:hyperlink>
      <w:r w:rsidR="00CF23A2" w:rsidRPr="00A741A6">
        <w:rPr>
          <w:rStyle w:val="a4"/>
          <w:sz w:val="28"/>
          <w:szCs w:val="28"/>
          <w:u w:val="single"/>
        </w:rPr>
        <w:t xml:space="preserve"> (ЭПКР)</w:t>
      </w:r>
      <w:r w:rsidR="00CF23A2" w:rsidRPr="00A741A6">
        <w:rPr>
          <w:rStyle w:val="a4"/>
          <w:sz w:val="28"/>
          <w:szCs w:val="28"/>
        </w:rPr>
        <w:t xml:space="preserve"> </w:t>
      </w:r>
      <w:hyperlink r:id="rId8" w:history="1">
        <w:r w:rsidR="00A3482D" w:rsidRPr="00CE325A">
          <w:rPr>
            <w:rStyle w:val="a5"/>
            <w:sz w:val="28"/>
            <w:szCs w:val="28"/>
          </w:rPr>
          <w:t>https://epkr.rosreestr.ru/</w:t>
        </w:r>
      </w:hyperlink>
      <w:r w:rsidR="00A3482D">
        <w:rPr>
          <w:rStyle w:val="a4"/>
          <w:sz w:val="28"/>
          <w:szCs w:val="28"/>
        </w:rPr>
        <w:t xml:space="preserve"> </w:t>
      </w:r>
      <w:r w:rsidR="008C0569">
        <w:rPr>
          <w:rStyle w:val="a4"/>
          <w:sz w:val="28"/>
          <w:szCs w:val="28"/>
        </w:rPr>
        <w:t>–</w:t>
      </w:r>
      <w:r w:rsidR="00A772D7" w:rsidRPr="00A741A6">
        <w:rPr>
          <w:rStyle w:val="a4"/>
          <w:sz w:val="28"/>
          <w:szCs w:val="28"/>
        </w:rPr>
        <w:t xml:space="preserve"> </w:t>
      </w:r>
      <w:r w:rsidR="008C0569" w:rsidRPr="008C0569">
        <w:rPr>
          <w:rStyle w:val="a4"/>
          <w:b w:val="0"/>
          <w:sz w:val="28"/>
          <w:szCs w:val="28"/>
        </w:rPr>
        <w:t>это удобный</w:t>
      </w:r>
      <w:r w:rsidR="008C0569">
        <w:rPr>
          <w:rStyle w:val="a4"/>
          <w:sz w:val="28"/>
          <w:szCs w:val="28"/>
        </w:rPr>
        <w:t xml:space="preserve"> </w:t>
      </w:r>
      <w:r w:rsidR="00A772D7" w:rsidRPr="00A741A6">
        <w:rPr>
          <w:rStyle w:val="a4"/>
          <w:b w:val="0"/>
          <w:sz w:val="28"/>
          <w:szCs w:val="28"/>
        </w:rPr>
        <w:t xml:space="preserve">электронный </w:t>
      </w:r>
      <w:r w:rsidR="001E1BE4" w:rsidRPr="00A741A6">
        <w:rPr>
          <w:rStyle w:val="a4"/>
          <w:b w:val="0"/>
          <w:sz w:val="28"/>
          <w:szCs w:val="28"/>
        </w:rPr>
        <w:t>сервис</w:t>
      </w:r>
      <w:r w:rsidR="00A772D7" w:rsidRPr="00A741A6">
        <w:rPr>
          <w:rStyle w:val="a4"/>
          <w:b w:val="0"/>
          <w:sz w:val="28"/>
          <w:szCs w:val="28"/>
        </w:rPr>
        <w:t>, доступный</w:t>
      </w:r>
      <w:r w:rsidR="00A741A6">
        <w:rPr>
          <w:rStyle w:val="a4"/>
          <w:b w:val="0"/>
          <w:sz w:val="28"/>
          <w:szCs w:val="28"/>
        </w:rPr>
        <w:t xml:space="preserve"> физическим и юридическим лицам. Он</w:t>
      </w:r>
      <w:r w:rsidR="00A772D7" w:rsidRPr="00A741A6">
        <w:rPr>
          <w:rStyle w:val="a4"/>
          <w:b w:val="0"/>
          <w:sz w:val="28"/>
          <w:szCs w:val="28"/>
        </w:rPr>
        <w:t xml:space="preserve"> делает процесс выбора кадастрового инженера и заключения с ним договора</w:t>
      </w:r>
      <w:r w:rsidR="00306975" w:rsidRPr="00A741A6">
        <w:rPr>
          <w:rStyle w:val="a4"/>
          <w:b w:val="0"/>
          <w:sz w:val="28"/>
          <w:szCs w:val="28"/>
        </w:rPr>
        <w:t xml:space="preserve"> подряда</w:t>
      </w:r>
      <w:r w:rsidR="00A772D7" w:rsidRPr="00A741A6">
        <w:rPr>
          <w:rStyle w:val="a4"/>
          <w:b w:val="0"/>
          <w:sz w:val="28"/>
          <w:szCs w:val="28"/>
        </w:rPr>
        <w:t xml:space="preserve"> на выполнение </w:t>
      </w:r>
      <w:r w:rsidR="00306975" w:rsidRPr="00A741A6">
        <w:rPr>
          <w:rStyle w:val="a4"/>
          <w:b w:val="0"/>
          <w:sz w:val="28"/>
          <w:szCs w:val="28"/>
        </w:rPr>
        <w:t xml:space="preserve">кадастровых </w:t>
      </w:r>
      <w:r w:rsidR="00A772D7" w:rsidRPr="00A741A6">
        <w:rPr>
          <w:rStyle w:val="a4"/>
          <w:b w:val="0"/>
          <w:sz w:val="28"/>
          <w:szCs w:val="28"/>
        </w:rPr>
        <w:t>работ значительно проще</w:t>
      </w:r>
      <w:r w:rsidR="00A772D7" w:rsidRPr="00A741A6">
        <w:rPr>
          <w:b/>
          <w:sz w:val="28"/>
          <w:szCs w:val="28"/>
        </w:rPr>
        <w:t>. </w:t>
      </w:r>
      <w:r w:rsidR="00A772D7" w:rsidRPr="00A741A6">
        <w:rPr>
          <w:rStyle w:val="a4"/>
          <w:b w:val="0"/>
          <w:sz w:val="28"/>
          <w:szCs w:val="28"/>
        </w:rPr>
        <w:t xml:space="preserve">Выбор кадастрового инженера </w:t>
      </w:r>
      <w:r w:rsidR="00FC4E83" w:rsidRPr="00A741A6">
        <w:rPr>
          <w:rStyle w:val="a4"/>
          <w:b w:val="0"/>
          <w:sz w:val="28"/>
          <w:szCs w:val="28"/>
        </w:rPr>
        <w:t>осуществляется</w:t>
      </w:r>
      <w:r w:rsidR="00A772D7" w:rsidRPr="00A741A6">
        <w:rPr>
          <w:rStyle w:val="a4"/>
          <w:b w:val="0"/>
          <w:sz w:val="28"/>
          <w:szCs w:val="28"/>
        </w:rPr>
        <w:t xml:space="preserve"> бесплатно.</w:t>
      </w:r>
      <w:r w:rsidR="00A741A6">
        <w:rPr>
          <w:rStyle w:val="a4"/>
          <w:b w:val="0"/>
          <w:sz w:val="28"/>
          <w:szCs w:val="28"/>
        </w:rPr>
        <w:t xml:space="preserve"> </w:t>
      </w:r>
      <w:r w:rsidR="00A741A6" w:rsidRPr="00A741A6">
        <w:rPr>
          <w:sz w:val="28"/>
          <w:szCs w:val="28"/>
        </w:rPr>
        <w:t xml:space="preserve">Авторизация в сервисе происходит через учётную запись на портале </w:t>
      </w:r>
      <w:proofErr w:type="spellStart"/>
      <w:r w:rsidR="00A741A6" w:rsidRPr="00A741A6">
        <w:rPr>
          <w:sz w:val="28"/>
          <w:szCs w:val="28"/>
        </w:rPr>
        <w:t>Госуслуг</w:t>
      </w:r>
      <w:proofErr w:type="spellEnd"/>
      <w:r w:rsidR="00A741A6" w:rsidRPr="00A741A6">
        <w:rPr>
          <w:sz w:val="28"/>
          <w:szCs w:val="28"/>
        </w:rPr>
        <w:t>.</w:t>
      </w:r>
    </w:p>
    <w:p w:rsidR="00A772D7" w:rsidRPr="00A741A6" w:rsidRDefault="00A772D7" w:rsidP="00790A04">
      <w:pPr>
        <w:pStyle w:val="a3"/>
        <w:shd w:val="clear" w:color="auto" w:fill="FFFFFF"/>
        <w:spacing w:before="0" w:beforeAutospacing="0" w:after="210" w:afterAutospacing="0" w:line="276" w:lineRule="auto"/>
        <w:ind w:firstLine="709"/>
        <w:jc w:val="both"/>
        <w:rPr>
          <w:sz w:val="28"/>
          <w:szCs w:val="28"/>
        </w:rPr>
      </w:pPr>
      <w:r w:rsidRPr="00A741A6">
        <w:rPr>
          <w:sz w:val="28"/>
          <w:szCs w:val="28"/>
        </w:rPr>
        <w:lastRenderedPageBreak/>
        <w:t>Благодаря </w:t>
      </w:r>
      <w:r w:rsidR="00CF23A2" w:rsidRPr="00A741A6">
        <w:rPr>
          <w:sz w:val="28"/>
          <w:szCs w:val="28"/>
        </w:rPr>
        <w:t>платформе</w:t>
      </w:r>
      <w:r w:rsidRPr="00A741A6">
        <w:rPr>
          <w:sz w:val="28"/>
          <w:szCs w:val="28"/>
        </w:rPr>
        <w:t>, заказчик может сформировать заказ на проведение работ как конкретному, так и нескольким специалистам по территориальному принципу. Кроме того, платформа предусматривает сортировку данных о кадастровых инженерах по стоимости работ, по отзывам, по статистике.</w:t>
      </w:r>
    </w:p>
    <w:p w:rsidR="00A772D7" w:rsidRDefault="004F78E2" w:rsidP="00790A04">
      <w:pPr>
        <w:pStyle w:val="a3"/>
        <w:shd w:val="clear" w:color="auto" w:fill="FFFFFF"/>
        <w:spacing w:before="0" w:beforeAutospacing="0" w:after="210" w:afterAutospacing="0" w:line="276" w:lineRule="auto"/>
        <w:ind w:firstLine="709"/>
        <w:jc w:val="both"/>
        <w:rPr>
          <w:b/>
          <w:sz w:val="28"/>
          <w:szCs w:val="28"/>
        </w:rPr>
      </w:pPr>
      <w:r w:rsidRPr="00A741A6">
        <w:rPr>
          <w:i/>
          <w:sz w:val="28"/>
          <w:szCs w:val="28"/>
        </w:rPr>
        <w:t>«</w:t>
      </w:r>
      <w:r w:rsidR="00A772D7" w:rsidRPr="00A741A6">
        <w:rPr>
          <w:i/>
          <w:sz w:val="28"/>
          <w:szCs w:val="28"/>
        </w:rPr>
        <w:t xml:space="preserve">Таким образом, с помощью этого электронного сервиса заинтересованное лицо может подать заявку на подготовку межевого плана, технического плана, акта обследования, выбрать кадастрового инженера и заключить с ним договор подряда </w:t>
      </w:r>
      <w:r w:rsidRPr="00A741A6">
        <w:rPr>
          <w:i/>
          <w:sz w:val="28"/>
          <w:szCs w:val="28"/>
        </w:rPr>
        <w:t>на выполнение кадастровых работ»</w:t>
      </w:r>
      <w:r w:rsidRPr="00A741A6">
        <w:rPr>
          <w:sz w:val="28"/>
          <w:szCs w:val="28"/>
        </w:rPr>
        <w:t xml:space="preserve">, – пояснила заместитель директора филиала ППК </w:t>
      </w:r>
      <w:r w:rsidR="00CF23A2" w:rsidRPr="00A741A6">
        <w:rPr>
          <w:sz w:val="28"/>
          <w:szCs w:val="28"/>
        </w:rPr>
        <w:t>«</w:t>
      </w:r>
      <w:proofErr w:type="spellStart"/>
      <w:r w:rsidR="00CF23A2" w:rsidRPr="00A741A6">
        <w:rPr>
          <w:sz w:val="28"/>
          <w:szCs w:val="28"/>
        </w:rPr>
        <w:t>Роскадастр</w:t>
      </w:r>
      <w:proofErr w:type="spellEnd"/>
      <w:r w:rsidR="00CF23A2" w:rsidRPr="00A741A6">
        <w:rPr>
          <w:sz w:val="28"/>
          <w:szCs w:val="28"/>
        </w:rPr>
        <w:t>» по Курской области</w:t>
      </w:r>
      <w:r w:rsidR="00A741A6" w:rsidRPr="00A741A6">
        <w:rPr>
          <w:sz w:val="28"/>
          <w:szCs w:val="28"/>
        </w:rPr>
        <w:t xml:space="preserve"> </w:t>
      </w:r>
      <w:r w:rsidR="00A741A6" w:rsidRPr="00A741A6">
        <w:rPr>
          <w:b/>
          <w:sz w:val="28"/>
          <w:szCs w:val="28"/>
        </w:rPr>
        <w:t>Ольга Турецкая.</w:t>
      </w:r>
    </w:p>
    <w:p w:rsidR="005745F0" w:rsidRPr="005745F0" w:rsidRDefault="005745F0" w:rsidP="00790A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745F0">
        <w:rPr>
          <w:rFonts w:ascii="Times New Roman" w:hAnsi="Times New Roman" w:cs="Times New Roman"/>
          <w:sz w:val="28"/>
          <w:szCs w:val="28"/>
        </w:rPr>
        <w:t xml:space="preserve"> договоре подряда могут быть прописаны полномочия кадастрового инженера по подаче заявлений и документов для осуществления учетно-регистрационных действий, нотариальной доверенности в таком случае не требуется.</w:t>
      </w:r>
    </w:p>
    <w:p w:rsidR="00A741A6" w:rsidRPr="00A741A6" w:rsidRDefault="00A741A6" w:rsidP="00790A04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741A6">
        <w:rPr>
          <w:i/>
          <w:sz w:val="28"/>
          <w:szCs w:val="28"/>
        </w:rPr>
        <w:t xml:space="preserve">«Использование данного сервиса </w:t>
      </w:r>
      <w:r w:rsidR="00A772D7" w:rsidRPr="00A741A6">
        <w:rPr>
          <w:i/>
          <w:sz w:val="28"/>
          <w:szCs w:val="28"/>
        </w:rPr>
        <w:t>позволяет заказчику сэкономить время на подачу документов и обеспечить оперативное устранение кадастровым инженером недостатков в представленных документ</w:t>
      </w:r>
      <w:r w:rsidRPr="00A741A6">
        <w:rPr>
          <w:i/>
          <w:sz w:val="28"/>
          <w:szCs w:val="28"/>
        </w:rPr>
        <w:t>ах без участия самого заявителя»,</w:t>
      </w:r>
      <w:r w:rsidRPr="00A741A6">
        <w:rPr>
          <w:sz w:val="28"/>
          <w:szCs w:val="28"/>
        </w:rPr>
        <w:t xml:space="preserve"> - подчеркнул заместитель руководителя Управления </w:t>
      </w:r>
      <w:proofErr w:type="spellStart"/>
      <w:r w:rsidRPr="00A741A6">
        <w:rPr>
          <w:sz w:val="28"/>
          <w:szCs w:val="28"/>
        </w:rPr>
        <w:t>Росреестра</w:t>
      </w:r>
      <w:proofErr w:type="spellEnd"/>
      <w:r w:rsidRPr="00A741A6">
        <w:rPr>
          <w:sz w:val="28"/>
          <w:szCs w:val="28"/>
        </w:rPr>
        <w:t xml:space="preserve"> по Курской области </w:t>
      </w:r>
      <w:r w:rsidRPr="00A741A6">
        <w:rPr>
          <w:b/>
          <w:bCs/>
          <w:sz w:val="28"/>
          <w:szCs w:val="28"/>
        </w:rPr>
        <w:t>Александр Емельянов</w:t>
      </w:r>
      <w:r w:rsidRPr="00A741A6">
        <w:rPr>
          <w:sz w:val="28"/>
          <w:szCs w:val="28"/>
        </w:rPr>
        <w:t>.</w:t>
      </w:r>
    </w:p>
    <w:p w:rsidR="005318CD" w:rsidRPr="006B07CA" w:rsidRDefault="005318CD" w:rsidP="00A772D7">
      <w:pPr>
        <w:tabs>
          <w:tab w:val="left" w:pos="2025"/>
        </w:tabs>
        <w:rPr>
          <w:rFonts w:ascii="Times New Roman" w:hAnsi="Times New Roman" w:cs="Times New Roman"/>
          <w:sz w:val="32"/>
          <w:szCs w:val="32"/>
        </w:rPr>
      </w:pPr>
    </w:p>
    <w:sectPr w:rsidR="005318CD" w:rsidRPr="006B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B0E"/>
    <w:rsid w:val="001E1BE4"/>
    <w:rsid w:val="00271CC7"/>
    <w:rsid w:val="00306975"/>
    <w:rsid w:val="00481074"/>
    <w:rsid w:val="004931D1"/>
    <w:rsid w:val="00495B0E"/>
    <w:rsid w:val="004F78E2"/>
    <w:rsid w:val="005318CD"/>
    <w:rsid w:val="005745F0"/>
    <w:rsid w:val="006302BA"/>
    <w:rsid w:val="00652EF7"/>
    <w:rsid w:val="006B07CA"/>
    <w:rsid w:val="00790A04"/>
    <w:rsid w:val="008C0569"/>
    <w:rsid w:val="00A3482D"/>
    <w:rsid w:val="00A741A6"/>
    <w:rsid w:val="00A772D7"/>
    <w:rsid w:val="00C27A9B"/>
    <w:rsid w:val="00CF23A2"/>
    <w:rsid w:val="00DA3FB7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unhideWhenUsed/>
    <w:rsid w:val="00A7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2D7"/>
    <w:rPr>
      <w:b/>
      <w:bCs/>
    </w:rPr>
  </w:style>
  <w:style w:type="character" w:styleId="a5">
    <w:name w:val="Hyperlink"/>
    <w:basedOn w:val="a0"/>
    <w:uiPriority w:val="99"/>
    <w:unhideWhenUsed/>
    <w:rsid w:val="00A77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8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Normal (Web)"/>
    <w:basedOn w:val="a"/>
    <w:uiPriority w:val="99"/>
    <w:unhideWhenUsed/>
    <w:rsid w:val="00A77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2D7"/>
    <w:rPr>
      <w:b/>
      <w:bCs/>
    </w:rPr>
  </w:style>
  <w:style w:type="character" w:styleId="a5">
    <w:name w:val="Hyperlink"/>
    <w:basedOn w:val="a0"/>
    <w:uiPriority w:val="99"/>
    <w:unhideWhenUsed/>
    <w:rsid w:val="00A772D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34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4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4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1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93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2323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9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kr.rosreest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10</cp:revision>
  <cp:lastPrinted>2025-02-11T12:25:00Z</cp:lastPrinted>
  <dcterms:created xsi:type="dcterms:W3CDTF">2025-02-11T12:23:00Z</dcterms:created>
  <dcterms:modified xsi:type="dcterms:W3CDTF">2025-02-12T13:48:00Z</dcterms:modified>
</cp:coreProperties>
</file>