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-7620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1DF6" w:rsidRPr="00291DF6" w:rsidRDefault="002A371F" w:rsidP="00291D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 для всех: оказание бесплатной юридической помощи жителям Курской области</w:t>
      </w:r>
    </w:p>
    <w:bookmarkEnd w:id="0"/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71F">
        <w:rPr>
          <w:rFonts w:ascii="Times New Roman" w:hAnsi="Times New Roman" w:cs="Times New Roman"/>
          <w:sz w:val="28"/>
          <w:szCs w:val="28"/>
        </w:rPr>
        <w:t xml:space="preserve">14 июня 2024 года в Штабе общественной поддержки Курской области прошло мероприятие по оказанию бесплатной юридической помощи гражданам, в котором приняли участие сотрудники Курского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, юрист Центра правовой поддержки Москвы и Московской области Мэри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, </w:t>
      </w:r>
      <w:r w:rsidRPr="002A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нотариус Курского городского нотариального округа Курской области Ольга Горина и помощник нотариуса Светлана Горина.</w:t>
      </w:r>
    </w:p>
    <w:p w:rsidR="00E216B1" w:rsidRPr="002A371F" w:rsidRDefault="00E216B1" w:rsidP="00E21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8B641">
            <wp:extent cx="5923127" cy="3698543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96" cy="3734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 xml:space="preserve">Жителям региона была предоставлена возможность получить консультации по таким актуальным вопросам, как социальная газификация, </w:t>
      </w:r>
      <w:r w:rsidR="00464C27" w:rsidRPr="00464C27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</w:t>
      </w:r>
      <w:r w:rsidRPr="002A371F">
        <w:rPr>
          <w:rFonts w:ascii="Times New Roman" w:hAnsi="Times New Roman" w:cs="Times New Roman"/>
          <w:sz w:val="28"/>
          <w:szCs w:val="28"/>
        </w:rPr>
        <w:t xml:space="preserve"> земельных участков в садоводческих некоммерческих товариществах, согласование границ земельных участков, а также </w:t>
      </w:r>
      <w:r w:rsidR="00464C27" w:rsidRPr="00464C27">
        <w:rPr>
          <w:rFonts w:ascii="Times New Roman" w:hAnsi="Times New Roman" w:cs="Times New Roman"/>
          <w:sz w:val="28"/>
          <w:szCs w:val="28"/>
        </w:rPr>
        <w:t xml:space="preserve">регистрация прав на основании сделок, в результате которых возникают </w:t>
      </w:r>
      <w:proofErr w:type="spellStart"/>
      <w:r w:rsidR="00464C27" w:rsidRPr="00464C27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464C27" w:rsidRPr="00464C27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Pr="00464C27">
        <w:rPr>
          <w:rFonts w:ascii="Times New Roman" w:hAnsi="Times New Roman" w:cs="Times New Roman"/>
          <w:sz w:val="28"/>
          <w:szCs w:val="28"/>
        </w:rPr>
        <w:t>.</w:t>
      </w:r>
      <w:r w:rsidRPr="002A371F">
        <w:rPr>
          <w:rFonts w:ascii="Times New Roman" w:hAnsi="Times New Roman" w:cs="Times New Roman"/>
          <w:sz w:val="28"/>
          <w:szCs w:val="28"/>
        </w:rPr>
        <w:t xml:space="preserve"> Это помогло многим гражданам разобраться в сложных юридических нюансах и принять верные решения.</w:t>
      </w:r>
    </w:p>
    <w:p w:rsidR="00E216B1" w:rsidRDefault="00E216B1" w:rsidP="00E21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6973" cy="1774209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меропр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69" cy="17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4269" cy="176961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меропр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624" cy="17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i/>
          <w:sz w:val="28"/>
          <w:szCs w:val="28"/>
        </w:rPr>
        <w:t>«Такие мероприятия имеют огромное значение, предоставляя гражданам доступ к квалифицированной юридической помощи, и подчеркивая важность каждого человека в нашем обществе. Мы здесь, чтобы убедиться, что права каждого уважаются и защищены»</w:t>
      </w:r>
      <w:r w:rsidRPr="002A371F">
        <w:rPr>
          <w:rFonts w:ascii="Times New Roman" w:hAnsi="Times New Roman" w:cs="Times New Roman"/>
          <w:sz w:val="28"/>
          <w:szCs w:val="28"/>
        </w:rPr>
        <w:t xml:space="preserve">, – отметила начальник отдела государственной регистрации недвижимости жилого назначения Управления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2A371F">
        <w:rPr>
          <w:rFonts w:ascii="Times New Roman" w:hAnsi="Times New Roman" w:cs="Times New Roman"/>
          <w:b/>
          <w:sz w:val="28"/>
          <w:szCs w:val="28"/>
        </w:rPr>
        <w:t>Светлана Каранда.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>В рамках приема квалифицированную бесплатную юридическую помощь получили 16 граждан, включая пожилых граждан и инвалидов.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i/>
          <w:sz w:val="28"/>
          <w:szCs w:val="28"/>
        </w:rPr>
        <w:t xml:space="preserve">«Сотрудничество с </w:t>
      </w:r>
      <w:proofErr w:type="spellStart"/>
      <w:r w:rsidRPr="002A371F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2A371F">
        <w:rPr>
          <w:rFonts w:ascii="Times New Roman" w:hAnsi="Times New Roman" w:cs="Times New Roman"/>
          <w:i/>
          <w:sz w:val="28"/>
          <w:szCs w:val="28"/>
        </w:rPr>
        <w:t xml:space="preserve"> и организация совместных проектов уже стали нашей хорошей традицией. Недавно мы успешно провели круглый стол, посвященный «дачной амнистии». В июле на очереди мероприятие, которое будет посвящено «гаражной амнистии». Видя активный интерес со стороны граждан к подобным вопросам, мы уверены, что наша новая инициатива окажется весьма полезной для общества»</w:t>
      </w:r>
      <w:r w:rsidRPr="002A371F">
        <w:rPr>
          <w:rFonts w:ascii="Times New Roman" w:hAnsi="Times New Roman" w:cs="Times New Roman"/>
          <w:sz w:val="28"/>
          <w:szCs w:val="28"/>
        </w:rPr>
        <w:t xml:space="preserve">, - подчеркнула юрист </w:t>
      </w:r>
      <w:r w:rsidRPr="002A371F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2A371F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2A371F">
        <w:rPr>
          <w:rFonts w:ascii="Times New Roman" w:hAnsi="Times New Roman" w:cs="Times New Roman"/>
          <w:b/>
          <w:sz w:val="28"/>
          <w:szCs w:val="28"/>
        </w:rPr>
        <w:t>.</w:t>
      </w:r>
    </w:p>
    <w:p w:rsidR="00D12DC0" w:rsidRP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 по Ку</w:t>
      </w:r>
      <w:r>
        <w:rPr>
          <w:rFonts w:ascii="Times New Roman" w:hAnsi="Times New Roman" w:cs="Times New Roman"/>
          <w:sz w:val="28"/>
          <w:szCs w:val="28"/>
        </w:rPr>
        <w:t>рской области: +7 (4712) 52-92-7</w:t>
      </w:r>
      <w:r w:rsidRPr="002A371F">
        <w:rPr>
          <w:rFonts w:ascii="Times New Roman" w:hAnsi="Times New Roman" w:cs="Times New Roman"/>
          <w:sz w:val="28"/>
          <w:szCs w:val="28"/>
        </w:rPr>
        <w:t xml:space="preserve">6 или на круглосуточной «горячей линии», совместно организованной с юристом Мэри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>: +7 (960) 680-58-29.</w:t>
      </w:r>
    </w:p>
    <w:sectPr w:rsidR="00D12DC0" w:rsidRPr="002A371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6584D"/>
    <w:rsid w:val="00076CE0"/>
    <w:rsid w:val="000E36A9"/>
    <w:rsid w:val="000F319C"/>
    <w:rsid w:val="00137A09"/>
    <w:rsid w:val="00240F7D"/>
    <w:rsid w:val="00291DF6"/>
    <w:rsid w:val="002A371F"/>
    <w:rsid w:val="003E70B8"/>
    <w:rsid w:val="00445910"/>
    <w:rsid w:val="00464C27"/>
    <w:rsid w:val="004931D1"/>
    <w:rsid w:val="004B30B1"/>
    <w:rsid w:val="004F40BD"/>
    <w:rsid w:val="004F4B19"/>
    <w:rsid w:val="004F62BE"/>
    <w:rsid w:val="0051632D"/>
    <w:rsid w:val="0051643C"/>
    <w:rsid w:val="005318CD"/>
    <w:rsid w:val="00571A83"/>
    <w:rsid w:val="00585ADC"/>
    <w:rsid w:val="00610305"/>
    <w:rsid w:val="0062076E"/>
    <w:rsid w:val="00635CE7"/>
    <w:rsid w:val="006D07C3"/>
    <w:rsid w:val="0078112F"/>
    <w:rsid w:val="007E7160"/>
    <w:rsid w:val="00803237"/>
    <w:rsid w:val="008527E1"/>
    <w:rsid w:val="00886CF9"/>
    <w:rsid w:val="009003F6"/>
    <w:rsid w:val="00924A50"/>
    <w:rsid w:val="009910AA"/>
    <w:rsid w:val="009C399A"/>
    <w:rsid w:val="00A741F1"/>
    <w:rsid w:val="00AD20E9"/>
    <w:rsid w:val="00B2091B"/>
    <w:rsid w:val="00B410B3"/>
    <w:rsid w:val="00B579F4"/>
    <w:rsid w:val="00BA2E57"/>
    <w:rsid w:val="00BA2F8D"/>
    <w:rsid w:val="00BD1B34"/>
    <w:rsid w:val="00CD3508"/>
    <w:rsid w:val="00D12DC0"/>
    <w:rsid w:val="00E216B1"/>
    <w:rsid w:val="00E37BA2"/>
    <w:rsid w:val="00E50271"/>
    <w:rsid w:val="00EA2913"/>
    <w:rsid w:val="00EA4396"/>
    <w:rsid w:val="00ED0E49"/>
    <w:rsid w:val="00F06E6A"/>
    <w:rsid w:val="00F16EA9"/>
    <w:rsid w:val="00F72E78"/>
    <w:rsid w:val="00F83DC0"/>
    <w:rsid w:val="00FB0DAC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7A23-2EDB-402A-925F-F7C6FA0D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5</cp:revision>
  <cp:lastPrinted>2024-06-17T07:16:00Z</cp:lastPrinted>
  <dcterms:created xsi:type="dcterms:W3CDTF">2024-06-17T10:26:00Z</dcterms:created>
  <dcterms:modified xsi:type="dcterms:W3CDTF">2024-06-17T10:27:00Z</dcterms:modified>
</cp:coreProperties>
</file>