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07" w:rsidRDefault="00857E07" w:rsidP="00857E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-191908</wp:posOffset>
            </wp:positionH>
            <wp:positionV relativeFrom="paragraph">
              <wp:posOffset>-9994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56A" w:rsidRDefault="00ED456A" w:rsidP="00D02A65">
      <w:pPr>
        <w:ind w:firstLine="709"/>
        <w:jc w:val="center"/>
        <w:rPr>
          <w:rFonts w:ascii="Times New Roman" w:hAnsi="Times New Roman" w:cs="Times New Roman"/>
          <w:b/>
          <w:sz w:val="32"/>
        </w:rPr>
      </w:pPr>
    </w:p>
    <w:p w:rsidR="001C40E0" w:rsidRDefault="001C40E0" w:rsidP="00857E07">
      <w:pPr>
        <w:jc w:val="center"/>
        <w:rPr>
          <w:rFonts w:ascii="Times New Roman" w:hAnsi="Times New Roman" w:cs="Times New Roman"/>
          <w:b/>
          <w:sz w:val="32"/>
        </w:rPr>
      </w:pPr>
    </w:p>
    <w:p w:rsidR="00A06FF7" w:rsidRDefault="00A06FF7" w:rsidP="00A06FF7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3344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 Как защитить недвижимость, приобретенную до 199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5">
        <w:rPr>
          <w:rFonts w:ascii="Times New Roman" w:hAnsi="Times New Roman" w:cs="Times New Roman"/>
          <w:b/>
          <w:sz w:val="28"/>
          <w:szCs w:val="28"/>
        </w:rPr>
        <w:t>Ранее возникшие права</w:t>
      </w:r>
      <w:r w:rsidRPr="00D02A65">
        <w:rPr>
          <w:rFonts w:ascii="Times New Roman" w:hAnsi="Times New Roman" w:cs="Times New Roman"/>
          <w:sz w:val="28"/>
          <w:szCs w:val="28"/>
        </w:rPr>
        <w:t xml:space="preserve"> – это права, которые возникли </w:t>
      </w:r>
      <w:r w:rsidR="00DA6E71">
        <w:rPr>
          <w:rFonts w:ascii="Times New Roman" w:hAnsi="Times New Roman" w:cs="Times New Roman"/>
          <w:sz w:val="28"/>
          <w:szCs w:val="28"/>
        </w:rPr>
        <w:t>до 31 января 1998 года (до</w:t>
      </w:r>
      <w:r w:rsidRPr="00D02A65">
        <w:rPr>
          <w:rFonts w:ascii="Times New Roman" w:hAnsi="Times New Roman" w:cs="Times New Roman"/>
          <w:sz w:val="28"/>
          <w:szCs w:val="28"/>
        </w:rPr>
        <w:t xml:space="preserve"> вступления в силу Федерального закона от 21.07.1997 № 122-ФЗ «О государственной регистрации прав на недвижимое имущество и сделок с ним»</w:t>
      </w:r>
      <w:r w:rsidR="00DA6E71">
        <w:rPr>
          <w:rFonts w:ascii="Times New Roman" w:hAnsi="Times New Roman" w:cs="Times New Roman"/>
          <w:sz w:val="28"/>
          <w:szCs w:val="28"/>
        </w:rPr>
        <w:t>)</w:t>
      </w:r>
      <w:r w:rsidRPr="00D02A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отметить, что а</w:t>
      </w:r>
      <w:r w:rsidRPr="00D02A65">
        <w:rPr>
          <w:rFonts w:ascii="Times New Roman" w:hAnsi="Times New Roman" w:cs="Times New Roman"/>
          <w:sz w:val="28"/>
          <w:szCs w:val="28"/>
        </w:rPr>
        <w:t>втоматически сведения о ранее возни</w:t>
      </w:r>
      <w:r>
        <w:rPr>
          <w:rFonts w:ascii="Times New Roman" w:hAnsi="Times New Roman" w:cs="Times New Roman"/>
          <w:sz w:val="28"/>
          <w:szCs w:val="28"/>
        </w:rPr>
        <w:t>кших правах в ЕГРН не вносятся.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 почему же все же стоит регистрировать </w:t>
      </w:r>
      <w:r w:rsidRPr="00D02A65">
        <w:rPr>
          <w:rFonts w:ascii="Times New Roman" w:hAnsi="Times New Roman" w:cs="Times New Roman"/>
          <w:sz w:val="28"/>
          <w:szCs w:val="28"/>
        </w:rPr>
        <w:t xml:space="preserve">такие права, если они признаются юридически действительными даже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Pr="00D02A65">
        <w:rPr>
          <w:rFonts w:ascii="Times New Roman" w:hAnsi="Times New Roman" w:cs="Times New Roman"/>
          <w:sz w:val="28"/>
          <w:szCs w:val="28"/>
        </w:rPr>
        <w:t xml:space="preserve"> госу</w:t>
      </w:r>
      <w:r>
        <w:rPr>
          <w:rFonts w:ascii="Times New Roman" w:hAnsi="Times New Roman" w:cs="Times New Roman"/>
          <w:sz w:val="28"/>
          <w:szCs w:val="28"/>
        </w:rPr>
        <w:t>дарственной регистрации в ЕГРН?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A65">
        <w:rPr>
          <w:rFonts w:ascii="Times New Roman" w:hAnsi="Times New Roman" w:cs="Times New Roman"/>
          <w:sz w:val="28"/>
          <w:szCs w:val="28"/>
        </w:rPr>
        <w:t>Вот несколь</w:t>
      </w:r>
      <w:r>
        <w:rPr>
          <w:rFonts w:ascii="Times New Roman" w:hAnsi="Times New Roman" w:cs="Times New Roman"/>
          <w:sz w:val="28"/>
          <w:szCs w:val="28"/>
        </w:rPr>
        <w:t>ко причин, почему регистрация ранее возникших прав является важной:</w:t>
      </w:r>
    </w:p>
    <w:p w:rsidR="00E90C4A" w:rsidRDefault="00134252" w:rsidP="00EA692C">
      <w:pPr>
        <w:pStyle w:val="a7"/>
        <w:numPr>
          <w:ilvl w:val="0"/>
          <w:numId w:val="4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>Защита от мошенничества: н</w:t>
      </w:r>
      <w:r w:rsidR="00D02A65" w:rsidRPr="00EA692C">
        <w:rPr>
          <w:rFonts w:ascii="Times New Roman" w:hAnsi="Times New Roman" w:cs="Times New Roman"/>
          <w:sz w:val="28"/>
          <w:szCs w:val="28"/>
        </w:rPr>
        <w:t xml:space="preserve">езарегистрированная недвижимость может стать предметом мошеннических действий. </w:t>
      </w:r>
    </w:p>
    <w:p w:rsidR="00EA692C" w:rsidRDefault="00EA692C" w:rsidP="00EA692C">
      <w:pPr>
        <w:pStyle w:val="a7"/>
        <w:spacing w:before="24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34252" w:rsidRDefault="00134252" w:rsidP="00EA692C">
      <w:pPr>
        <w:pStyle w:val="a7"/>
        <w:numPr>
          <w:ilvl w:val="0"/>
          <w:numId w:val="5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 xml:space="preserve">Гарантия прав: регистрация в ЕГРН позволяет избежать возможных судебных споров в случае притязаний третьих лиц на недвижимость. </w:t>
      </w:r>
      <w:r w:rsidR="00D02A65" w:rsidRPr="00EA692C">
        <w:rPr>
          <w:rFonts w:ascii="Times New Roman" w:hAnsi="Times New Roman" w:cs="Times New Roman"/>
          <w:sz w:val="28"/>
          <w:szCs w:val="28"/>
        </w:rPr>
        <w:t>При отсутствии зарегистрированных прав недвижимость может быть признана бесхозяйным имуществом и передана другому лицу.</w:t>
      </w:r>
      <w:r w:rsidRPr="00EA69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92C" w:rsidRPr="00EA692C" w:rsidRDefault="00EA692C" w:rsidP="00EA692C">
      <w:pPr>
        <w:pStyle w:val="a7"/>
        <w:spacing w:before="24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A6E71" w:rsidRDefault="00134252" w:rsidP="00EA692C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>Зарегистрированное право является условием предоставления компенсационных выплат в случае утраты недвижимости в результате пожаров, наводнений и иных стихийных бедствий.</w:t>
      </w:r>
    </w:p>
    <w:p w:rsidR="00EA692C" w:rsidRPr="00EA692C" w:rsidRDefault="00EA692C" w:rsidP="00EA692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2A65" w:rsidRDefault="00D02A65" w:rsidP="00B91B59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92C">
        <w:rPr>
          <w:rFonts w:ascii="Times New Roman" w:hAnsi="Times New Roman" w:cs="Times New Roman"/>
          <w:sz w:val="28"/>
          <w:szCs w:val="28"/>
        </w:rPr>
        <w:t xml:space="preserve">Фактические владельцы незарегистрированного недвижимого имущества могут полноправно распорядиться им </w:t>
      </w:r>
      <w:r w:rsidR="00440D9A" w:rsidRPr="00EA692C">
        <w:rPr>
          <w:rFonts w:ascii="Times New Roman" w:hAnsi="Times New Roman" w:cs="Times New Roman"/>
          <w:sz w:val="28"/>
          <w:szCs w:val="28"/>
        </w:rPr>
        <w:t>только</w:t>
      </w:r>
      <w:r w:rsidRPr="00EA692C">
        <w:rPr>
          <w:rFonts w:ascii="Times New Roman" w:hAnsi="Times New Roman" w:cs="Times New Roman"/>
          <w:sz w:val="28"/>
          <w:szCs w:val="28"/>
        </w:rPr>
        <w:t xml:space="preserve"> если права оформлены в соответствии с действующим законодательством.</w:t>
      </w:r>
      <w:r w:rsidR="00EA692C" w:rsidRPr="00EA692C">
        <w:rPr>
          <w:rFonts w:ascii="Times New Roman" w:hAnsi="Times New Roman" w:cs="Times New Roman"/>
          <w:sz w:val="28"/>
          <w:szCs w:val="28"/>
        </w:rPr>
        <w:t xml:space="preserve"> </w:t>
      </w:r>
      <w:r w:rsidRPr="00EA692C">
        <w:rPr>
          <w:rFonts w:ascii="Times New Roman" w:hAnsi="Times New Roman" w:cs="Times New Roman"/>
          <w:sz w:val="28"/>
          <w:szCs w:val="28"/>
        </w:rPr>
        <w:t>Государственная регистрация ранее возникшего права требуется перед регистрацией перехода</w:t>
      </w:r>
      <w:r w:rsidR="00134252" w:rsidRPr="00EA692C">
        <w:rPr>
          <w:rFonts w:ascii="Times New Roman" w:hAnsi="Times New Roman" w:cs="Times New Roman"/>
          <w:sz w:val="28"/>
          <w:szCs w:val="28"/>
        </w:rPr>
        <w:t xml:space="preserve"> права собственности, сделкой (</w:t>
      </w:r>
      <w:r w:rsidRPr="00EA692C">
        <w:rPr>
          <w:rFonts w:ascii="Times New Roman" w:hAnsi="Times New Roman" w:cs="Times New Roman"/>
          <w:sz w:val="28"/>
          <w:szCs w:val="28"/>
        </w:rPr>
        <w:t>заключением договора купли-продажи, дарения, мены, залога, пожизненного содержания с иждивением, аренды и др</w:t>
      </w:r>
      <w:r w:rsidR="00E90C4A" w:rsidRPr="00EA692C">
        <w:rPr>
          <w:rFonts w:ascii="Times New Roman" w:hAnsi="Times New Roman" w:cs="Times New Roman"/>
          <w:sz w:val="28"/>
          <w:szCs w:val="28"/>
        </w:rPr>
        <w:t>.</w:t>
      </w:r>
      <w:r w:rsidR="00134252" w:rsidRPr="00EA692C">
        <w:rPr>
          <w:rFonts w:ascii="Times New Roman" w:hAnsi="Times New Roman" w:cs="Times New Roman"/>
          <w:sz w:val="28"/>
          <w:szCs w:val="28"/>
        </w:rPr>
        <w:t>)</w:t>
      </w:r>
      <w:r w:rsidRPr="00EA692C">
        <w:rPr>
          <w:rFonts w:ascii="Times New Roman" w:hAnsi="Times New Roman" w:cs="Times New Roman"/>
          <w:sz w:val="28"/>
          <w:szCs w:val="28"/>
        </w:rPr>
        <w:t>.</w:t>
      </w:r>
    </w:p>
    <w:p w:rsidR="00EA692C" w:rsidRPr="00EA692C" w:rsidRDefault="00EA692C" w:rsidP="00B91B59">
      <w:pPr>
        <w:pStyle w:val="a7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B59" w:rsidRPr="00B91B59" w:rsidRDefault="00190BF7" w:rsidP="00B91B59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B59">
        <w:rPr>
          <w:rFonts w:ascii="Times New Roman" w:hAnsi="Times New Roman" w:cs="Times New Roman"/>
          <w:sz w:val="28"/>
          <w:szCs w:val="28"/>
        </w:rPr>
        <w:t>Бесплатная регистрация: р</w:t>
      </w:r>
      <w:r w:rsidR="00D02A65" w:rsidRPr="00B91B59">
        <w:rPr>
          <w:rFonts w:ascii="Times New Roman" w:hAnsi="Times New Roman" w:cs="Times New Roman"/>
          <w:sz w:val="28"/>
          <w:szCs w:val="28"/>
        </w:rPr>
        <w:t xml:space="preserve">егистрация ранее возникшего права проводится без оплаты госпошлины. Следует только </w:t>
      </w:r>
      <w:r w:rsidR="00766765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обратиться в</w:t>
      </w:r>
      <w:r w:rsidR="00807ACD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МФЦ</w:t>
      </w:r>
      <w:r w:rsidR="00766765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представив </w:t>
      </w:r>
      <w:r w:rsidR="00D02A65" w:rsidRPr="00B91B59">
        <w:rPr>
          <w:rFonts w:ascii="Times New Roman" w:hAnsi="Times New Roman" w:cs="Times New Roman"/>
          <w:sz w:val="28"/>
          <w:szCs w:val="28"/>
        </w:rPr>
        <w:t>подлинник правоустанавливающего документа</w:t>
      </w:r>
      <w:r w:rsidR="00766765" w:rsidRPr="00B91B59">
        <w:rPr>
          <w:rFonts w:ascii="Times New Roman" w:hAnsi="Times New Roman" w:cs="Times New Roman"/>
          <w:sz w:val="28"/>
          <w:szCs w:val="28"/>
        </w:rPr>
        <w:t xml:space="preserve"> (</w:t>
      </w:r>
      <w:r w:rsidR="00766765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договоры и другие сделки в отношении недвижимого имущества, акты (свидетельства), подтверждающие права на недвижимое имущество, и т.д.</w:t>
      </w:r>
      <w:r w:rsidR="00766765" w:rsidRPr="00B91B59">
        <w:rPr>
          <w:rFonts w:ascii="Times New Roman" w:hAnsi="Times New Roman" w:cs="Times New Roman"/>
          <w:sz w:val="28"/>
          <w:szCs w:val="28"/>
        </w:rPr>
        <w:t>), предъявить</w:t>
      </w:r>
      <w:r w:rsidR="00807ACD" w:rsidRPr="00B91B59">
        <w:rPr>
          <w:rFonts w:ascii="Times New Roman" w:hAnsi="Times New Roman" w:cs="Times New Roman"/>
          <w:sz w:val="28"/>
          <w:szCs w:val="28"/>
        </w:rPr>
        <w:t xml:space="preserve"> паспорт и СНИЛС</w:t>
      </w:r>
      <w:r w:rsidR="00E74CD9" w:rsidRPr="00B91B59">
        <w:rPr>
          <w:rFonts w:ascii="Times New Roman" w:hAnsi="Times New Roman" w:cs="Times New Roman"/>
          <w:sz w:val="28"/>
          <w:szCs w:val="28"/>
        </w:rPr>
        <w:t xml:space="preserve"> или </w:t>
      </w:r>
      <w:r w:rsidR="00B91B59" w:rsidRPr="00B91B59">
        <w:rPr>
          <w:rFonts w:ascii="Times New Roman" w:hAnsi="Times New Roman" w:cs="Times New Roman"/>
          <w:sz w:val="28"/>
          <w:szCs w:val="28"/>
        </w:rPr>
        <w:t xml:space="preserve">направить документы в электронном виде </w:t>
      </w:r>
      <w:r w:rsidR="00B91B59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посредством </w:t>
      </w:r>
      <w:r w:rsidR="00997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портала </w:t>
      </w:r>
      <w:proofErr w:type="spellStart"/>
      <w:r w:rsidR="00997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="009973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91B59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официального сайта </w:t>
      </w:r>
      <w:proofErr w:type="spellStart"/>
      <w:r w:rsidR="00B91B59" w:rsidRPr="00B91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9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8" w:tgtFrame="_blank" w:history="1">
        <w:r w:rsidR="00E91436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</w:t>
        </w:r>
      </w:hyperlink>
      <w:r w:rsidR="00E91436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914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2A65" w:rsidRDefault="00D02A65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BF7">
        <w:rPr>
          <w:rFonts w:ascii="Times New Roman" w:hAnsi="Times New Roman" w:cs="Times New Roman"/>
          <w:i/>
          <w:sz w:val="28"/>
          <w:szCs w:val="28"/>
        </w:rPr>
        <w:t>«</w:t>
      </w:r>
      <w:r w:rsidR="00791C6F">
        <w:rPr>
          <w:rFonts w:ascii="Times New Roman" w:hAnsi="Times New Roman" w:cs="Times New Roman"/>
          <w:i/>
          <w:sz w:val="28"/>
          <w:szCs w:val="28"/>
        </w:rPr>
        <w:t xml:space="preserve">Многие </w:t>
      </w:r>
      <w:r w:rsidR="00E90C4A">
        <w:rPr>
          <w:rFonts w:ascii="Times New Roman" w:hAnsi="Times New Roman" w:cs="Times New Roman"/>
          <w:i/>
          <w:sz w:val="28"/>
          <w:szCs w:val="28"/>
        </w:rPr>
        <w:t>о</w:t>
      </w:r>
      <w:r w:rsidR="00154C6D">
        <w:rPr>
          <w:rFonts w:ascii="Times New Roman" w:hAnsi="Times New Roman" w:cs="Times New Roman"/>
          <w:i/>
          <w:sz w:val="28"/>
          <w:szCs w:val="28"/>
        </w:rPr>
        <w:t xml:space="preserve">бращаются к нам с вопросами о защите своей </w:t>
      </w:r>
      <w:r w:rsidR="00E90C4A">
        <w:rPr>
          <w:rFonts w:ascii="Times New Roman" w:hAnsi="Times New Roman" w:cs="Times New Roman"/>
          <w:i/>
          <w:sz w:val="28"/>
          <w:szCs w:val="28"/>
        </w:rPr>
        <w:t>собственност</w:t>
      </w:r>
      <w:r w:rsidR="00154C6D">
        <w:rPr>
          <w:rFonts w:ascii="Times New Roman" w:hAnsi="Times New Roman" w:cs="Times New Roman"/>
          <w:i/>
          <w:sz w:val="28"/>
          <w:szCs w:val="28"/>
        </w:rPr>
        <w:t>и</w:t>
      </w:r>
      <w:r w:rsidR="00E90C4A">
        <w:rPr>
          <w:rFonts w:ascii="Times New Roman" w:hAnsi="Times New Roman" w:cs="Times New Roman"/>
          <w:i/>
          <w:sz w:val="28"/>
          <w:szCs w:val="28"/>
        </w:rPr>
        <w:t xml:space="preserve">, если документы </w:t>
      </w:r>
      <w:r w:rsidR="00791C6F">
        <w:rPr>
          <w:rFonts w:ascii="Times New Roman" w:hAnsi="Times New Roman" w:cs="Times New Roman"/>
          <w:i/>
          <w:sz w:val="28"/>
          <w:szCs w:val="28"/>
        </w:rPr>
        <w:t xml:space="preserve">на нее </w:t>
      </w:r>
      <w:r w:rsidR="00E90C4A">
        <w:rPr>
          <w:rFonts w:ascii="Times New Roman" w:hAnsi="Times New Roman" w:cs="Times New Roman"/>
          <w:i/>
          <w:sz w:val="28"/>
          <w:szCs w:val="28"/>
        </w:rPr>
        <w:t>были выданы до 1998 года</w:t>
      </w:r>
      <w:r w:rsidR="00154C6D">
        <w:rPr>
          <w:rFonts w:ascii="Times New Roman" w:hAnsi="Times New Roman" w:cs="Times New Roman"/>
          <w:i/>
          <w:sz w:val="28"/>
          <w:szCs w:val="28"/>
        </w:rPr>
        <w:t>.</w:t>
      </w:r>
      <w:r w:rsidRPr="00E90C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1C6F">
        <w:rPr>
          <w:rFonts w:ascii="Times New Roman" w:hAnsi="Times New Roman" w:cs="Times New Roman"/>
          <w:i/>
          <w:sz w:val="28"/>
          <w:szCs w:val="28"/>
        </w:rPr>
        <w:t>Важно понимать, что в</w:t>
      </w:r>
      <w:r w:rsidR="00154C6D">
        <w:rPr>
          <w:rFonts w:ascii="Times New Roman" w:hAnsi="Times New Roman" w:cs="Times New Roman"/>
          <w:i/>
          <w:sz w:val="28"/>
          <w:szCs w:val="28"/>
        </w:rPr>
        <w:t>несение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 xml:space="preserve"> в ЕГРН </w:t>
      </w:r>
      <w:r w:rsidR="00791C6F">
        <w:rPr>
          <w:rFonts w:ascii="Times New Roman" w:hAnsi="Times New Roman" w:cs="Times New Roman"/>
          <w:i/>
          <w:sz w:val="28"/>
          <w:szCs w:val="28"/>
        </w:rPr>
        <w:t>запис</w:t>
      </w:r>
      <w:r w:rsidR="00154C6D">
        <w:rPr>
          <w:rFonts w:ascii="Times New Roman" w:hAnsi="Times New Roman" w:cs="Times New Roman"/>
          <w:i/>
          <w:sz w:val="28"/>
          <w:szCs w:val="28"/>
        </w:rPr>
        <w:t>и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 xml:space="preserve"> о невозможности регистрационных действий без личного участия собственника </w:t>
      </w:r>
      <w:r w:rsidR="00154C6D">
        <w:rPr>
          <w:rFonts w:ascii="Times New Roman" w:hAnsi="Times New Roman" w:cs="Times New Roman"/>
          <w:i/>
          <w:sz w:val="28"/>
          <w:szCs w:val="28"/>
        </w:rPr>
        <w:t>воз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>можно</w:t>
      </w:r>
      <w:r w:rsidR="00154C6D">
        <w:rPr>
          <w:rFonts w:ascii="Times New Roman" w:hAnsi="Times New Roman" w:cs="Times New Roman"/>
          <w:i/>
          <w:sz w:val="28"/>
          <w:szCs w:val="28"/>
        </w:rPr>
        <w:t xml:space="preserve"> лишь при условии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>,</w:t>
      </w:r>
      <w:r w:rsidR="00791C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4C6D">
        <w:rPr>
          <w:rFonts w:ascii="Times New Roman" w:hAnsi="Times New Roman" w:cs="Times New Roman"/>
          <w:i/>
          <w:sz w:val="28"/>
          <w:szCs w:val="28"/>
        </w:rPr>
        <w:lastRenderedPageBreak/>
        <w:t>что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 xml:space="preserve"> право собственности </w:t>
      </w:r>
      <w:r w:rsidR="00154C6D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E90C4A" w:rsidRPr="00E90C4A">
        <w:rPr>
          <w:rFonts w:ascii="Times New Roman" w:hAnsi="Times New Roman" w:cs="Times New Roman"/>
          <w:i/>
          <w:sz w:val="28"/>
          <w:szCs w:val="28"/>
        </w:rPr>
        <w:t>зарегистрировано в ЕГРН»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154C6D">
        <w:rPr>
          <w:rFonts w:ascii="Times New Roman" w:hAnsi="Times New Roman" w:cs="Times New Roman"/>
          <w:sz w:val="28"/>
          <w:szCs w:val="28"/>
        </w:rPr>
        <w:t>подчеркнула</w:t>
      </w:r>
      <w:r w:rsidRPr="00D02A65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Pr="00D02A6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02A65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D02A65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Pr="00D02A65">
        <w:rPr>
          <w:rFonts w:ascii="Times New Roman" w:hAnsi="Times New Roman" w:cs="Times New Roman"/>
          <w:sz w:val="28"/>
          <w:szCs w:val="28"/>
        </w:rPr>
        <w:t>.</w:t>
      </w:r>
    </w:p>
    <w:p w:rsidR="002B4668" w:rsidRDefault="002B4668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BCC">
        <w:rPr>
          <w:rFonts w:ascii="Times New Roman" w:hAnsi="Times New Roman" w:cs="Times New Roman"/>
          <w:sz w:val="28"/>
          <w:szCs w:val="28"/>
        </w:rPr>
        <w:t xml:space="preserve">Проверить, внесены ли в ЕГРН сведения о принадлежащих вам объектах и правах на них, можно через электронные сервисы официального сайта </w:t>
      </w:r>
      <w:proofErr w:type="spellStart"/>
      <w:r w:rsidRPr="00336BC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36BCC"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="00336BCC" w:rsidRPr="00336BCC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tgtFrame="_blank" w:history="1"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</w:t>
        </w:r>
      </w:hyperlink>
      <w:r w:rsidR="00336BCC" w:rsidRPr="00336BCC">
        <w:rPr>
          <w:rFonts w:ascii="Times New Roman" w:hAnsi="Times New Roman" w:cs="Times New Roman"/>
          <w:sz w:val="28"/>
          <w:szCs w:val="28"/>
        </w:rPr>
        <w:t xml:space="preserve">) </w:t>
      </w:r>
      <w:r w:rsidRPr="00336BCC">
        <w:rPr>
          <w:rFonts w:ascii="Times New Roman" w:hAnsi="Times New Roman" w:cs="Times New Roman"/>
          <w:sz w:val="28"/>
          <w:szCs w:val="28"/>
        </w:rPr>
        <w:t xml:space="preserve"> или </w:t>
      </w:r>
      <w:r w:rsidR="006E07D2" w:rsidRPr="00336BCC">
        <w:rPr>
          <w:rFonts w:ascii="Times New Roman" w:hAnsi="Times New Roman" w:cs="Times New Roman"/>
          <w:sz w:val="28"/>
          <w:szCs w:val="28"/>
        </w:rPr>
        <w:t xml:space="preserve">с помощью </w:t>
      </w:r>
      <w:hyperlink r:id="rId10" w:tgtFrame="_blank" w:tooltip="https://lk.rosreestr.ru/eservices/real-estate-objects-online" w:history="1"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«Справочная информация по объектам недвижимости в режиме </w:t>
        </w:r>
        <w:proofErr w:type="spellStart"/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online</w:t>
        </w:r>
        <w:proofErr w:type="spellEnd"/>
        <w:r w:rsidR="00336BCC" w:rsidRPr="00336BCC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»</w:t>
        </w:r>
      </w:hyperlink>
      <w:r w:rsidRPr="00336BCC">
        <w:rPr>
          <w:rFonts w:ascii="Times New Roman" w:hAnsi="Times New Roman" w:cs="Times New Roman"/>
          <w:sz w:val="28"/>
          <w:szCs w:val="28"/>
        </w:rPr>
        <w:t>, а также заказав выписку из ЕГРН.</w:t>
      </w:r>
    </w:p>
    <w:p w:rsidR="001C30E7" w:rsidRDefault="001C30E7" w:rsidP="00E90C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C3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65F3"/>
    <w:multiLevelType w:val="hybridMultilevel"/>
    <w:tmpl w:val="D59A00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FB7E60"/>
    <w:multiLevelType w:val="hybridMultilevel"/>
    <w:tmpl w:val="03589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DD2F28"/>
    <w:multiLevelType w:val="multilevel"/>
    <w:tmpl w:val="A1D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4B5B1E"/>
    <w:multiLevelType w:val="hybridMultilevel"/>
    <w:tmpl w:val="74F6A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F82D38"/>
    <w:multiLevelType w:val="multilevel"/>
    <w:tmpl w:val="E770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B14845"/>
    <w:multiLevelType w:val="multilevel"/>
    <w:tmpl w:val="83C8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A6D50"/>
    <w:multiLevelType w:val="multilevel"/>
    <w:tmpl w:val="CAAE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DF"/>
    <w:rsid w:val="00004B99"/>
    <w:rsid w:val="000239A2"/>
    <w:rsid w:val="00134252"/>
    <w:rsid w:val="00154C6D"/>
    <w:rsid w:val="00190BF7"/>
    <w:rsid w:val="001C1170"/>
    <w:rsid w:val="001C30E7"/>
    <w:rsid w:val="001C40E0"/>
    <w:rsid w:val="00263809"/>
    <w:rsid w:val="002B4668"/>
    <w:rsid w:val="00336BCC"/>
    <w:rsid w:val="003E1D78"/>
    <w:rsid w:val="00440D9A"/>
    <w:rsid w:val="0044398D"/>
    <w:rsid w:val="004931D1"/>
    <w:rsid w:val="004B637D"/>
    <w:rsid w:val="004C0EDA"/>
    <w:rsid w:val="005318CD"/>
    <w:rsid w:val="006E07D2"/>
    <w:rsid w:val="00721D1E"/>
    <w:rsid w:val="007277AF"/>
    <w:rsid w:val="00766765"/>
    <w:rsid w:val="00791C6F"/>
    <w:rsid w:val="00794A2D"/>
    <w:rsid w:val="00807ACD"/>
    <w:rsid w:val="00823FDF"/>
    <w:rsid w:val="00846B8E"/>
    <w:rsid w:val="00857E07"/>
    <w:rsid w:val="008674BE"/>
    <w:rsid w:val="00875D25"/>
    <w:rsid w:val="00905292"/>
    <w:rsid w:val="00905E6A"/>
    <w:rsid w:val="00992D77"/>
    <w:rsid w:val="009973F1"/>
    <w:rsid w:val="009F4CF4"/>
    <w:rsid w:val="00A06FF7"/>
    <w:rsid w:val="00AA26CA"/>
    <w:rsid w:val="00AC7ADE"/>
    <w:rsid w:val="00B91B59"/>
    <w:rsid w:val="00BD67D8"/>
    <w:rsid w:val="00CC4E89"/>
    <w:rsid w:val="00D02A65"/>
    <w:rsid w:val="00DA6E71"/>
    <w:rsid w:val="00DE245B"/>
    <w:rsid w:val="00E50550"/>
    <w:rsid w:val="00E74CD9"/>
    <w:rsid w:val="00E7601B"/>
    <w:rsid w:val="00E90C4A"/>
    <w:rsid w:val="00E91436"/>
    <w:rsid w:val="00EA692C"/>
    <w:rsid w:val="00ED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0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239A2"/>
    <w:rPr>
      <w:i/>
      <w:iCs/>
    </w:rPr>
  </w:style>
  <w:style w:type="character" w:styleId="a6">
    <w:name w:val="Strong"/>
    <w:basedOn w:val="a0"/>
    <w:uiPriority w:val="22"/>
    <w:qFormat/>
    <w:rsid w:val="000239A2"/>
    <w:rPr>
      <w:b/>
      <w:bCs/>
    </w:rPr>
  </w:style>
  <w:style w:type="paragraph" w:styleId="a7">
    <w:name w:val="List Paragraph"/>
    <w:basedOn w:val="a"/>
    <w:uiPriority w:val="34"/>
    <w:qFormat/>
    <w:rsid w:val="00E505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46B8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C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C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E07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0239A2"/>
    <w:rPr>
      <w:i/>
      <w:iCs/>
    </w:rPr>
  </w:style>
  <w:style w:type="character" w:styleId="a6">
    <w:name w:val="Strong"/>
    <w:basedOn w:val="a0"/>
    <w:uiPriority w:val="22"/>
    <w:qFormat/>
    <w:rsid w:val="000239A2"/>
    <w:rPr>
      <w:b/>
      <w:bCs/>
    </w:rPr>
  </w:style>
  <w:style w:type="paragraph" w:styleId="a7">
    <w:name w:val="List Paragraph"/>
    <w:basedOn w:val="a"/>
    <w:uiPriority w:val="34"/>
    <w:qFormat/>
    <w:rsid w:val="00E50550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46B8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E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1C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603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osreestr.gov.ru&amp;post=-212018559_640&amp;cc_key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lk.rosreestr.ru%2Feservices%2Freal-estate-objects-online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osreestr.gov.ru&amp;post=-212018559_64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2</cp:revision>
  <cp:lastPrinted>2024-05-21T09:18:00Z</cp:lastPrinted>
  <dcterms:created xsi:type="dcterms:W3CDTF">2024-05-22T11:57:00Z</dcterms:created>
  <dcterms:modified xsi:type="dcterms:W3CDTF">2024-05-22T11:57:00Z</dcterms:modified>
</cp:coreProperties>
</file>