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9C" w:rsidRDefault="0074749C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97AB8" wp14:editId="4105D17D">
            <wp:simplePos x="0" y="0"/>
            <wp:positionH relativeFrom="column">
              <wp:posOffset>-487100</wp:posOffset>
            </wp:positionH>
            <wp:positionV relativeFrom="paragraph">
              <wp:posOffset>-317887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71" w:rsidRDefault="00623571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</w:p>
    <w:p w:rsidR="0074749C" w:rsidRPr="0074749C" w:rsidRDefault="00623571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Как определить</w:t>
      </w:r>
      <w:r w:rsidR="0074749C" w:rsidRPr="0074749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границ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ы</w:t>
      </w:r>
      <w:r w:rsidR="0074749C" w:rsidRPr="0074749C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земельного участка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?</w:t>
      </w:r>
    </w:p>
    <w:p w:rsidR="00C544FE" w:rsidRDefault="0074749C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 xml:space="preserve">Наличие четко </w:t>
      </w:r>
      <w:r w:rsidR="00AF46E2" w:rsidRPr="00623571">
        <w:rPr>
          <w:rFonts w:ascii="Times New Roman" w:hAnsi="Times New Roman" w:cs="Times New Roman"/>
          <w:sz w:val="27"/>
          <w:szCs w:val="27"/>
        </w:rPr>
        <w:t>определенных</w:t>
      </w:r>
      <w:r w:rsidRPr="00623571">
        <w:rPr>
          <w:rFonts w:ascii="Times New Roman" w:hAnsi="Times New Roman" w:cs="Times New Roman"/>
          <w:sz w:val="27"/>
          <w:szCs w:val="27"/>
        </w:rPr>
        <w:t xml:space="preserve"> границ позволяет без лишних проблем совершать с участком любые операции и сделки. </w:t>
      </w:r>
    </w:p>
    <w:p w:rsidR="00623571" w:rsidRPr="00623571" w:rsidRDefault="00BB1567" w:rsidP="00BB1567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C2810">
        <w:rPr>
          <w:rFonts w:ascii="Times New Roman" w:hAnsi="Times New Roman" w:cs="Times New Roman"/>
          <w:i/>
          <w:sz w:val="27"/>
          <w:szCs w:val="27"/>
        </w:rPr>
        <w:t>«</w:t>
      </w:r>
      <w:r w:rsidR="00623571" w:rsidRPr="006C2810">
        <w:rPr>
          <w:rFonts w:ascii="Times New Roman" w:hAnsi="Times New Roman" w:cs="Times New Roman"/>
          <w:i/>
          <w:sz w:val="27"/>
          <w:szCs w:val="27"/>
        </w:rPr>
        <w:t>Отсутствие точно определенных границ является причиной большинства конфликтов между владельцами смежных земельных участков. Но если вы проводите межевание, в ЕГРН вносятся точные границы вашего участка. Таким образом</w:t>
      </w:r>
      <w:r w:rsidRPr="006C2810">
        <w:rPr>
          <w:rFonts w:ascii="Times New Roman" w:hAnsi="Times New Roman" w:cs="Times New Roman"/>
          <w:i/>
          <w:sz w:val="27"/>
          <w:szCs w:val="27"/>
        </w:rPr>
        <w:t>,</w:t>
      </w:r>
      <w:r w:rsidR="00623571" w:rsidRPr="006C2810">
        <w:rPr>
          <w:rFonts w:ascii="Times New Roman" w:hAnsi="Times New Roman" w:cs="Times New Roman"/>
          <w:i/>
          <w:sz w:val="27"/>
          <w:szCs w:val="27"/>
        </w:rPr>
        <w:t xml:space="preserve"> вы защитите свои права и сведете к минимуму возникновение земельных споров</w:t>
      </w:r>
      <w:r w:rsidRPr="006C2810">
        <w:rPr>
          <w:rFonts w:ascii="Times New Roman" w:hAnsi="Times New Roman" w:cs="Times New Roman"/>
          <w:i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, - отметила </w:t>
      </w:r>
      <w:r w:rsidR="006C2810">
        <w:rPr>
          <w:rFonts w:ascii="Times New Roman" w:hAnsi="Times New Roman" w:cs="Times New Roman"/>
          <w:sz w:val="27"/>
          <w:szCs w:val="27"/>
        </w:rPr>
        <w:t>заместитель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 руководителя Управления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Стрекалова.</w:t>
      </w:r>
    </w:p>
    <w:p w:rsidR="00190560" w:rsidRPr="00623571" w:rsidRDefault="00C544FE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>В целя</w:t>
      </w:r>
      <w:r w:rsidR="00190560" w:rsidRPr="00623571">
        <w:rPr>
          <w:rFonts w:ascii="Times New Roman" w:hAnsi="Times New Roman" w:cs="Times New Roman"/>
          <w:sz w:val="27"/>
          <w:szCs w:val="27"/>
        </w:rPr>
        <w:t>х установления границ земельного участка правообладателю земельного участка необходимо обратиться к кадастровому инженеру для подготовки межевого плана.</w:t>
      </w:r>
    </w:p>
    <w:p w:rsidR="001F0D73" w:rsidRPr="00623571" w:rsidRDefault="00190560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 xml:space="preserve">Получить информацию о конкретном кадастровом инженере можно на сайте </w:t>
      </w:r>
      <w:proofErr w:type="spellStart"/>
      <w:r w:rsidRPr="00623571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623571">
        <w:rPr>
          <w:rFonts w:ascii="Times New Roman" w:hAnsi="Times New Roman" w:cs="Times New Roman"/>
          <w:sz w:val="27"/>
          <w:szCs w:val="27"/>
        </w:rPr>
        <w:t xml:space="preserve"> в разделе </w:t>
      </w:r>
      <w:hyperlink r:id="rId5" w:tgtFrame="_blank" w:history="1">
        <w:r w:rsidRPr="00623571">
          <w:rPr>
            <w:rFonts w:ascii="Times New Roman" w:hAnsi="Times New Roman" w:cs="Times New Roman"/>
            <w:sz w:val="27"/>
            <w:szCs w:val="27"/>
          </w:rPr>
          <w:t>«</w:t>
        </w:r>
        <w:r w:rsidRPr="00623571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Государственный реестр кадастровых инженеров</w:t>
        </w:r>
        <w:r w:rsidRPr="00623571">
          <w:rPr>
            <w:rFonts w:ascii="Times New Roman" w:hAnsi="Times New Roman" w:cs="Times New Roman"/>
            <w:sz w:val="27"/>
            <w:szCs w:val="27"/>
          </w:rPr>
          <w:t>»,</w:t>
        </w:r>
      </w:hyperlink>
      <w:r w:rsidRPr="00623571">
        <w:rPr>
          <w:rFonts w:ascii="Times New Roman" w:hAnsi="Times New Roman" w:cs="Times New Roman"/>
          <w:sz w:val="27"/>
          <w:szCs w:val="27"/>
        </w:rPr>
        <w:t xml:space="preserve"> где содержатся данные о наличии у него специального образования, квалификационного аттестата, по</w:t>
      </w:r>
      <w:r w:rsidR="001F0D73" w:rsidRPr="00623571">
        <w:rPr>
          <w:rFonts w:ascii="Times New Roman" w:hAnsi="Times New Roman" w:cs="Times New Roman"/>
          <w:sz w:val="27"/>
          <w:szCs w:val="27"/>
        </w:rPr>
        <w:t>дтверждение его членства в СРО, а также  результаты профессиональной деятельности.</w:t>
      </w:r>
    </w:p>
    <w:p w:rsidR="00775775" w:rsidRPr="00623571" w:rsidRDefault="00775775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>Уточнение границ земельного участка проводится на основании сведений, которые содержатся в правоустанавливающем документе на земельный участок.</w:t>
      </w:r>
    </w:p>
    <w:p w:rsidR="00A304DD" w:rsidRPr="00623571" w:rsidRDefault="00A304DD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 xml:space="preserve">В согласовании новых границ с владельцами смежных участков также поможет кадастровый инженер, который направит им извещения о проведении собрания о согласовании местоположения границ на почтовый или электронный адрес. Также допускается согласование в индивидуальном порядке. </w:t>
      </w:r>
    </w:p>
    <w:p w:rsidR="00A304DD" w:rsidRPr="00623571" w:rsidRDefault="00A304DD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>Срок оповещения владельцев смежных участков должен составлять не менее 30 дней до дня проведения данного собрания.</w:t>
      </w:r>
    </w:p>
    <w:p w:rsidR="00A304DD" w:rsidRPr="00623571" w:rsidRDefault="00A304DD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>Если найти их не получается, кадастровый инженер публикует извещение в местной прессе. Адресат будет считаться уведомленным, даже если он не прочитает это объявление.</w:t>
      </w:r>
    </w:p>
    <w:p w:rsidR="00A304DD" w:rsidRDefault="00A304DD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23571">
        <w:rPr>
          <w:rFonts w:ascii="Times New Roman" w:hAnsi="Times New Roman" w:cs="Times New Roman"/>
          <w:sz w:val="27"/>
          <w:szCs w:val="27"/>
        </w:rPr>
        <w:t>Местоположение границ земельного участка считается согласованным при наличии в акте согласования местоположения границ личных подписей всех заинтересованных лиц или их представителей, либо если надлежащим образом извещ</w:t>
      </w:r>
      <w:r w:rsidR="00E005FA" w:rsidRPr="00623571">
        <w:rPr>
          <w:rFonts w:ascii="Times New Roman" w:hAnsi="Times New Roman" w:cs="Times New Roman"/>
          <w:sz w:val="27"/>
          <w:szCs w:val="27"/>
        </w:rPr>
        <w:t>енное заинтересованное лицо (</w:t>
      </w:r>
      <w:r w:rsidRPr="00623571">
        <w:rPr>
          <w:rFonts w:ascii="Times New Roman" w:hAnsi="Times New Roman" w:cs="Times New Roman"/>
          <w:sz w:val="27"/>
          <w:szCs w:val="27"/>
        </w:rPr>
        <w:t>его представитель</w:t>
      </w:r>
      <w:r w:rsidR="00E005FA" w:rsidRPr="00623571">
        <w:rPr>
          <w:rFonts w:ascii="Times New Roman" w:hAnsi="Times New Roman" w:cs="Times New Roman"/>
          <w:sz w:val="27"/>
          <w:szCs w:val="27"/>
        </w:rPr>
        <w:t>)</w:t>
      </w:r>
      <w:r w:rsidRPr="00623571">
        <w:rPr>
          <w:rFonts w:ascii="Times New Roman" w:hAnsi="Times New Roman" w:cs="Times New Roman"/>
          <w:sz w:val="27"/>
          <w:szCs w:val="27"/>
        </w:rPr>
        <w:t xml:space="preserve"> в установленный срок не подписали акт согласования местоположения границ, но и не представили обоснованные возражения в письменной форме. </w:t>
      </w:r>
    </w:p>
    <w:p w:rsidR="00BB1567" w:rsidRPr="00623571" w:rsidRDefault="00BB1567" w:rsidP="00623571">
      <w:pPr>
        <w:pStyle w:val="a4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Представить документы в </w:t>
      </w:r>
      <w:proofErr w:type="spellStart"/>
      <w:r>
        <w:rPr>
          <w:rFonts w:ascii="Times New Roman" w:hAnsi="Times New Roman" w:cs="Times New Roman"/>
          <w:sz w:val="27"/>
          <w:szCs w:val="27"/>
        </w:rPr>
        <w:t>Росреестр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об осуществлении государственного кадастрового учета может как правообладатель (его представитель) земельного участка, так и кадастровый инженер (если соответствующие полномочия были прописаны в договоре подряда).</w:t>
      </w:r>
    </w:p>
    <w:p w:rsidR="00623571" w:rsidRPr="0074749C" w:rsidRDefault="0074749C" w:rsidP="0062357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74749C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br/>
      </w:r>
    </w:p>
    <w:p w:rsidR="00623571" w:rsidRPr="0074749C" w:rsidRDefault="00623571" w:rsidP="007474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</w:p>
    <w:sectPr w:rsidR="00623571" w:rsidRPr="0074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B"/>
    <w:rsid w:val="00002E4B"/>
    <w:rsid w:val="00042661"/>
    <w:rsid w:val="00043CFD"/>
    <w:rsid w:val="00052E97"/>
    <w:rsid w:val="00190560"/>
    <w:rsid w:val="001F0D73"/>
    <w:rsid w:val="004931D1"/>
    <w:rsid w:val="005318CD"/>
    <w:rsid w:val="005C3976"/>
    <w:rsid w:val="00623571"/>
    <w:rsid w:val="006C2810"/>
    <w:rsid w:val="0074749C"/>
    <w:rsid w:val="00775775"/>
    <w:rsid w:val="008B184B"/>
    <w:rsid w:val="00A304DD"/>
    <w:rsid w:val="00AF46E2"/>
    <w:rsid w:val="00BB1567"/>
    <w:rsid w:val="00C269B9"/>
    <w:rsid w:val="00C544FE"/>
    <w:rsid w:val="00CD7405"/>
    <w:rsid w:val="00D4594F"/>
    <w:rsid w:val="00E005FA"/>
    <w:rsid w:val="00E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A4D9"/>
  <w15:docId w15:val="{BE7B8CD2-D45B-4B6E-AA47-0D73E9A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90560"/>
    <w:rPr>
      <w:color w:val="0000FF"/>
      <w:u w:val="single"/>
    </w:rPr>
  </w:style>
  <w:style w:type="paragraph" w:styleId="a4">
    <w:name w:val="No Spacing"/>
    <w:uiPriority w:val="1"/>
    <w:qFormat/>
    <w:rsid w:val="0019056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A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site/activity/gosudarstvennyy-reestr-kadastrovykh-inzhener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Парфенова Алина Игоревна</cp:lastModifiedBy>
  <cp:revision>3</cp:revision>
  <cp:lastPrinted>2024-02-26T14:19:00Z</cp:lastPrinted>
  <dcterms:created xsi:type="dcterms:W3CDTF">2024-02-26T14:23:00Z</dcterms:created>
  <dcterms:modified xsi:type="dcterms:W3CDTF">2024-03-06T07:04:00Z</dcterms:modified>
</cp:coreProperties>
</file>