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F4" w:rsidRDefault="005739F4" w:rsidP="005739F4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5739F4" w:rsidRDefault="005739F4" w:rsidP="005739F4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5739F4" w:rsidRDefault="005739F4" w:rsidP="005739F4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39F4" w:rsidRDefault="005739F4" w:rsidP="005739F4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5739F4" w:rsidRDefault="005739F4" w:rsidP="00573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« 07» сентября    2022 г.  № 31 </w:t>
      </w:r>
      <w:r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</w:t>
      </w:r>
    </w:p>
    <w:p w:rsidR="005739F4" w:rsidRDefault="005739F4" w:rsidP="005739F4">
      <w:r>
        <w:t xml:space="preserve">                 поселок Пристень</w:t>
      </w: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F632BD" w:rsidRDefault="00F632BD" w:rsidP="00F632BD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 льготах по налогу на имущество</w:t>
      </w:r>
    </w:p>
    <w:p w:rsidR="00F632BD" w:rsidRDefault="00F632BD" w:rsidP="00F632BD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физических лиц  и земельному налогу </w:t>
      </w:r>
    </w:p>
    <w:p w:rsidR="00F632BD" w:rsidRDefault="00F632BD" w:rsidP="00F632BD">
      <w:pPr>
        <w:pStyle w:val="a7"/>
        <w:spacing w:before="0" w:beforeAutospacing="0" w:after="0" w:afterAutospacing="0"/>
        <w:jc w:val="both"/>
      </w:pPr>
    </w:p>
    <w:p w:rsidR="00F632BD" w:rsidRDefault="00F632BD" w:rsidP="00F632B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632BD" w:rsidRDefault="00F632BD" w:rsidP="00F632B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главой 31 «Земельный налог» Налогового кодекса РФ, Федеральным Законом РФ от 06 октября 2003 года № 131-ФЗ «Об общих принципах организации местного самоуправления в Российской Федерации», в соответствии с п. 2 ст.387 Налогового кодекса РФ,  Уставом муниципального образования «поселок Пристень» Пристенского района Курской области, Собрание депутатов поселка Пристень РЕШИЛО:</w:t>
      </w:r>
    </w:p>
    <w:p w:rsidR="00F632BD" w:rsidRDefault="00F632BD" w:rsidP="00F632B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от уплаты земельного налога и налога на имущество  физических лиц, </w:t>
      </w:r>
      <w:r w:rsidRPr="005739F4">
        <w:rPr>
          <w:sz w:val="28"/>
          <w:szCs w:val="28"/>
        </w:rPr>
        <w:t xml:space="preserve">- </w:t>
      </w:r>
      <w:r w:rsidRPr="005739F4">
        <w:rPr>
          <w:color w:val="000000"/>
          <w:sz w:val="28"/>
          <w:szCs w:val="28"/>
          <w:shd w:val="clear" w:color="auto" w:fill="FFFFFF"/>
        </w:rPr>
        <w:t>лиц, задействованных в выполнении задач в ходе специальной военной операции на территории Украины, Донецкой Народной Республик</w:t>
      </w:r>
      <w:r w:rsidR="00063525">
        <w:rPr>
          <w:color w:val="000000"/>
          <w:sz w:val="28"/>
          <w:szCs w:val="28"/>
          <w:shd w:val="clear" w:color="auto" w:fill="FFFFFF"/>
        </w:rPr>
        <w:t>и Луганской Народной Республики  с 24 февраля 2022</w:t>
      </w:r>
      <w:bookmarkStart w:id="0" w:name="_GoBack"/>
      <w:bookmarkEnd w:id="0"/>
      <w:r w:rsidRPr="005739F4">
        <w:rPr>
          <w:color w:val="000000"/>
          <w:sz w:val="28"/>
          <w:szCs w:val="28"/>
          <w:shd w:val="clear" w:color="auto" w:fill="FFFFFF"/>
        </w:rPr>
        <w:t xml:space="preserve">, </w:t>
      </w:r>
      <w:r w:rsidRPr="005739F4">
        <w:rPr>
          <w:sz w:val="28"/>
          <w:szCs w:val="28"/>
        </w:rPr>
        <w:t>в том числе заключивших контракт и проходящих или прошедших службу в именном батальоне материально-т</w:t>
      </w:r>
      <w:r>
        <w:rPr>
          <w:sz w:val="28"/>
          <w:szCs w:val="28"/>
        </w:rPr>
        <w:t xml:space="preserve">ехнического обеспечения "Сейм".  </w:t>
      </w:r>
    </w:p>
    <w:p w:rsidR="00F632BD" w:rsidRDefault="00F632BD" w:rsidP="00F632B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поселка Пристень Пристенского района Курской области ежегодно в срок до 01 февраля года, следующего за </w:t>
      </w:r>
      <w:proofErr w:type="gramStart"/>
      <w:r>
        <w:rPr>
          <w:sz w:val="28"/>
          <w:szCs w:val="28"/>
        </w:rPr>
        <w:t>истекшим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налоговым периодом, предоставлять в налоговые органы список физических лиц, </w:t>
      </w:r>
      <w:r w:rsidRPr="005739F4">
        <w:rPr>
          <w:color w:val="000000"/>
          <w:sz w:val="28"/>
          <w:szCs w:val="28"/>
          <w:shd w:val="clear" w:color="auto" w:fill="FFFFFF"/>
        </w:rPr>
        <w:t xml:space="preserve">задействованных в выполнении задач в ходе специальной военной операции на территории Украины, Донецкой Народной Республики Луганской Народной Республики: с 24 февраля 2022", </w:t>
      </w:r>
      <w:r w:rsidRPr="005739F4">
        <w:rPr>
          <w:sz w:val="28"/>
          <w:szCs w:val="28"/>
        </w:rPr>
        <w:t>в том числе заключивших контракт и проходящих или прошедших службу в именном батальоне материально-т</w:t>
      </w:r>
      <w:r>
        <w:rPr>
          <w:sz w:val="28"/>
          <w:szCs w:val="28"/>
        </w:rPr>
        <w:t xml:space="preserve">ехнического обеспечения "Сейм",  для освобождения от уплаты земельного налога и налога на имущество физических лиц.  </w:t>
      </w:r>
      <w:proofErr w:type="gramEnd"/>
    </w:p>
    <w:p w:rsidR="00F632BD" w:rsidRDefault="00F632BD" w:rsidP="00F632B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 и распространяется на правоотношения, возникшие с 1 января 2023 года.</w:t>
      </w: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5739F4" w:rsidRDefault="005739F4" w:rsidP="005739F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5739F4" w:rsidRDefault="005739F4" w:rsidP="005739F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5739F4" w:rsidRDefault="005739F4" w:rsidP="005739F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739F4" w:rsidRDefault="005739F4" w:rsidP="005739F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739F4" w:rsidRDefault="005739F4" w:rsidP="005739F4">
      <w:pPr>
        <w:pStyle w:val="ConsPlusNormal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5739F4" w:rsidRDefault="005739F4" w:rsidP="005739F4">
      <w:pPr>
        <w:pStyle w:val="a3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5739F4" w:rsidRDefault="005739F4" w:rsidP="005739F4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F4" w:rsidRDefault="005739F4" w:rsidP="005739F4"/>
    <w:p w:rsidR="005739F4" w:rsidRDefault="005739F4" w:rsidP="005739F4"/>
    <w:p w:rsidR="005739F4" w:rsidRDefault="005739F4" w:rsidP="005739F4"/>
    <w:p w:rsidR="00FD168C" w:rsidRDefault="00FD168C"/>
    <w:sectPr w:rsidR="00FD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92"/>
    <w:rsid w:val="00057792"/>
    <w:rsid w:val="00063525"/>
    <w:rsid w:val="005739F4"/>
    <w:rsid w:val="00F632BD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739F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739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739F4"/>
    <w:rPr>
      <w:sz w:val="24"/>
    </w:rPr>
  </w:style>
  <w:style w:type="paragraph" w:customStyle="1" w:styleId="ConsPlusNormal0">
    <w:name w:val="ConsPlusNormal"/>
    <w:link w:val="ConsPlusNormal"/>
    <w:rsid w:val="005739F4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5739F4"/>
    <w:rPr>
      <w:b/>
      <w:bCs w:val="0"/>
      <w:color w:val="26282F"/>
    </w:rPr>
  </w:style>
  <w:style w:type="character" w:styleId="a6">
    <w:name w:val="Strong"/>
    <w:uiPriority w:val="99"/>
    <w:qFormat/>
    <w:rsid w:val="00F632BD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F632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739F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739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739F4"/>
    <w:rPr>
      <w:sz w:val="24"/>
    </w:rPr>
  </w:style>
  <w:style w:type="paragraph" w:customStyle="1" w:styleId="ConsPlusNormal0">
    <w:name w:val="ConsPlusNormal"/>
    <w:link w:val="ConsPlusNormal"/>
    <w:rsid w:val="005739F4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5739F4"/>
    <w:rPr>
      <w:b/>
      <w:bCs w:val="0"/>
      <w:color w:val="26282F"/>
    </w:rPr>
  </w:style>
  <w:style w:type="character" w:styleId="a6">
    <w:name w:val="Strong"/>
    <w:uiPriority w:val="99"/>
    <w:qFormat/>
    <w:rsid w:val="00F632BD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F63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2022-09-06T07:50:00Z</dcterms:created>
  <dcterms:modified xsi:type="dcterms:W3CDTF">2022-09-06T13:57:00Z</dcterms:modified>
</cp:coreProperties>
</file>