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51" w:rsidRPr="00826E51" w:rsidRDefault="00826E51" w:rsidP="00826E5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26E51">
        <w:rPr>
          <w:rFonts w:ascii="Segoe UI" w:hAnsi="Segoe UI" w:cs="Segoe UI"/>
          <w:color w:val="333333"/>
          <w:kern w:val="36"/>
          <w:sz w:val="48"/>
          <w:szCs w:val="48"/>
        </w:rPr>
        <w:t xml:space="preserve">Количество обращений и содержащихся в них вопросов, поступивших в Администрацию поселка Пристень </w:t>
      </w:r>
      <w:proofErr w:type="spellStart"/>
      <w:r w:rsidRPr="00826E51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826E51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 </w:t>
      </w:r>
      <w:proofErr w:type="gramStart"/>
      <w:r w:rsidRPr="00826E51">
        <w:rPr>
          <w:rFonts w:ascii="Segoe UI" w:hAnsi="Segoe UI" w:cs="Segoe UI"/>
          <w:color w:val="333333"/>
          <w:kern w:val="36"/>
          <w:sz w:val="48"/>
          <w:szCs w:val="48"/>
        </w:rPr>
        <w:t>о</w:t>
      </w:r>
      <w:proofErr w:type="gramEnd"/>
      <w:r w:rsidRPr="00826E51">
        <w:rPr>
          <w:rFonts w:ascii="Segoe UI" w:hAnsi="Segoe UI" w:cs="Segoe UI"/>
          <w:color w:val="333333"/>
          <w:kern w:val="36"/>
          <w:sz w:val="48"/>
          <w:szCs w:val="48"/>
        </w:rPr>
        <w:t xml:space="preserve"> </w:t>
      </w:r>
      <w:proofErr w:type="gramStart"/>
      <w:r w:rsidRPr="00826E51">
        <w:rPr>
          <w:rFonts w:ascii="Segoe UI" w:hAnsi="Segoe UI" w:cs="Segoe UI"/>
          <w:color w:val="333333"/>
          <w:kern w:val="36"/>
          <w:sz w:val="48"/>
          <w:szCs w:val="48"/>
        </w:rPr>
        <w:t>тематическим</w:t>
      </w:r>
      <w:proofErr w:type="gramEnd"/>
      <w:r w:rsidRPr="00826E51">
        <w:rPr>
          <w:rFonts w:ascii="Segoe UI" w:hAnsi="Segoe UI" w:cs="Segoe UI"/>
          <w:color w:val="333333"/>
          <w:kern w:val="36"/>
          <w:sz w:val="48"/>
          <w:szCs w:val="48"/>
        </w:rPr>
        <w:t xml:space="preserve"> разделам, тематикам и группам за IV квартал 2019г.</w:t>
      </w:r>
    </w:p>
    <w:p w:rsidR="00826E51" w:rsidRPr="00826E51" w:rsidRDefault="00826E51" w:rsidP="00826E51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826E51">
        <w:rPr>
          <w:rFonts w:ascii="Segoe UI" w:hAnsi="Segoe UI" w:cs="Segoe UI"/>
          <w:b/>
          <w:bCs/>
          <w:color w:val="333333"/>
          <w:sz w:val="14"/>
        </w:rPr>
        <w:t xml:space="preserve">Количество обращений и содержащихся в них вопросов, поступивших в Администрацию поселка Пристень </w:t>
      </w:r>
      <w:proofErr w:type="spellStart"/>
      <w:r w:rsidRPr="00826E51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826E51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 </w:t>
      </w:r>
      <w:proofErr w:type="gramStart"/>
      <w:r w:rsidRPr="00826E51">
        <w:rPr>
          <w:rFonts w:ascii="Segoe UI" w:hAnsi="Segoe UI" w:cs="Segoe UI"/>
          <w:b/>
          <w:bCs/>
          <w:color w:val="333333"/>
          <w:sz w:val="14"/>
        </w:rPr>
        <w:t>о</w:t>
      </w:r>
      <w:proofErr w:type="gramEnd"/>
      <w:r w:rsidRPr="00826E51">
        <w:rPr>
          <w:rFonts w:ascii="Segoe UI" w:hAnsi="Segoe UI" w:cs="Segoe UI"/>
          <w:b/>
          <w:bCs/>
          <w:color w:val="333333"/>
          <w:sz w:val="14"/>
        </w:rPr>
        <w:t xml:space="preserve"> </w:t>
      </w:r>
      <w:proofErr w:type="gramStart"/>
      <w:r w:rsidRPr="00826E51">
        <w:rPr>
          <w:rFonts w:ascii="Segoe UI" w:hAnsi="Segoe UI" w:cs="Segoe UI"/>
          <w:b/>
          <w:bCs/>
          <w:color w:val="333333"/>
          <w:sz w:val="14"/>
        </w:rPr>
        <w:t>тематическим</w:t>
      </w:r>
      <w:proofErr w:type="gramEnd"/>
      <w:r w:rsidRPr="00826E51">
        <w:rPr>
          <w:rFonts w:ascii="Segoe UI" w:hAnsi="Segoe UI" w:cs="Segoe UI"/>
          <w:b/>
          <w:bCs/>
          <w:color w:val="333333"/>
          <w:sz w:val="14"/>
        </w:rPr>
        <w:t xml:space="preserve"> разделам, тематикам и группам за IV квартал 2019г.</w:t>
      </w:r>
    </w:p>
    <w:p w:rsidR="00826E51" w:rsidRPr="00826E51" w:rsidRDefault="00826E51" w:rsidP="00826E5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26E51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2160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175"/>
        <w:gridCol w:w="807"/>
        <w:gridCol w:w="782"/>
        <w:gridCol w:w="847"/>
        <w:gridCol w:w="1230"/>
        <w:gridCol w:w="1181"/>
        <w:gridCol w:w="1117"/>
        <w:gridCol w:w="870"/>
        <w:gridCol w:w="1148"/>
        <w:gridCol w:w="421"/>
        <w:gridCol w:w="680"/>
        <w:gridCol w:w="834"/>
        <w:gridCol w:w="897"/>
        <w:gridCol w:w="1186"/>
        <w:gridCol w:w="621"/>
        <w:gridCol w:w="995"/>
        <w:gridCol w:w="1522"/>
        <w:gridCol w:w="878"/>
        <w:gridCol w:w="1112"/>
        <w:gridCol w:w="583"/>
        <w:gridCol w:w="919"/>
        <w:gridCol w:w="812"/>
        <w:gridCol w:w="793"/>
        <w:gridCol w:w="903"/>
        <w:gridCol w:w="1159"/>
        <w:gridCol w:w="778"/>
        <w:gridCol w:w="973"/>
        <w:gridCol w:w="989"/>
        <w:gridCol w:w="982"/>
        <w:gridCol w:w="1305"/>
        <w:gridCol w:w="771"/>
        <w:gridCol w:w="878"/>
        <w:gridCol w:w="665"/>
        <w:gridCol w:w="867"/>
      </w:tblGrid>
      <w:tr w:rsidR="00826E51" w:rsidRPr="00826E51" w:rsidTr="00826E51">
        <w:tc>
          <w:tcPr>
            <w:tcW w:w="900" w:type="dxa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13020" w:type="dxa"/>
            <w:gridSpan w:val="3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Тематические разделы</w:t>
            </w:r>
          </w:p>
        </w:tc>
      </w:tr>
      <w:tr w:rsidR="00826E51" w:rsidRPr="00826E51" w:rsidTr="00826E51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Государство, общество, политика</w:t>
            </w:r>
          </w:p>
        </w:tc>
        <w:tc>
          <w:tcPr>
            <w:tcW w:w="196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Социальная сфера</w:t>
            </w:r>
          </w:p>
        </w:tc>
        <w:tc>
          <w:tcPr>
            <w:tcW w:w="231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Экономика</w:t>
            </w:r>
          </w:p>
        </w:tc>
        <w:tc>
          <w:tcPr>
            <w:tcW w:w="195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Оборона, безопасность, законность</w:t>
            </w:r>
          </w:p>
        </w:tc>
        <w:tc>
          <w:tcPr>
            <w:tcW w:w="435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Жилищно-коммунальная сфера</w:t>
            </w:r>
          </w:p>
        </w:tc>
      </w:tr>
      <w:tr w:rsidR="00826E51" w:rsidRPr="00826E51" w:rsidTr="00826E51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Тематики</w:t>
            </w:r>
          </w:p>
        </w:tc>
        <w:tc>
          <w:tcPr>
            <w:tcW w:w="196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Тематики</w:t>
            </w:r>
          </w:p>
        </w:tc>
        <w:tc>
          <w:tcPr>
            <w:tcW w:w="231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Тематики</w:t>
            </w:r>
          </w:p>
        </w:tc>
        <w:tc>
          <w:tcPr>
            <w:tcW w:w="195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Тематики</w:t>
            </w:r>
          </w:p>
        </w:tc>
        <w:tc>
          <w:tcPr>
            <w:tcW w:w="435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Группы тем</w:t>
            </w:r>
          </w:p>
        </w:tc>
      </w:tr>
      <w:tr w:rsidR="00826E51" w:rsidRPr="00826E51" w:rsidTr="00826E51">
        <w:tc>
          <w:tcPr>
            <w:tcW w:w="90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Количество</w:t>
            </w:r>
          </w:p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обращений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Конституционный строй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Основы государственного управления</w:t>
            </w:r>
          </w:p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Гражданское право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Семья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Труд и занятость населения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Социальное обеспечение и социальное страхование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Образование. Наука. Культура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Здравоохранение. Физическая культура и спорт. Туризм</w:t>
            </w:r>
          </w:p>
        </w:tc>
        <w:tc>
          <w:tcPr>
            <w:tcW w:w="3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Финансы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Хозяйственная деятельность</w:t>
            </w:r>
          </w:p>
        </w:tc>
        <w:tc>
          <w:tcPr>
            <w:tcW w:w="6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Внешнеэкономическая деятельность. Таможенное дело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Информация и информатизация</w:t>
            </w:r>
          </w:p>
        </w:tc>
        <w:tc>
          <w:tcPr>
            <w:tcW w:w="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Оборона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Правосудие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Общие положения жилищного законодательства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Жилищный фонд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Нежилые помещения. Административные здания (в жилищном фонде)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 xml:space="preserve">Перевод помещений из жилых в </w:t>
            </w:r>
            <w:proofErr w:type="gramStart"/>
            <w:r w:rsidRPr="00826E51">
              <w:rPr>
                <w:color w:val="333333"/>
              </w:rPr>
              <w:t>нежилые</w:t>
            </w:r>
            <w:proofErr w:type="gramEnd"/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proofErr w:type="spellStart"/>
            <w:r w:rsidRPr="00826E51">
              <w:rPr>
                <w:color w:val="333333"/>
              </w:rPr>
              <w:t>Риэлторская</w:t>
            </w:r>
            <w:proofErr w:type="spellEnd"/>
            <w:r w:rsidRPr="00826E51">
              <w:rPr>
                <w:color w:val="333333"/>
              </w:rPr>
              <w:t xml:space="preserve"> деятельность (в жилищном фонде)</w:t>
            </w:r>
          </w:p>
        </w:tc>
        <w:tc>
          <w:tcPr>
            <w:tcW w:w="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Дачное хозяйство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Гостиничное хозяйство</w:t>
            </w:r>
          </w:p>
        </w:tc>
      </w:tr>
      <w:tr w:rsidR="00826E51" w:rsidRPr="00826E51" w:rsidTr="00826E51">
        <w:tc>
          <w:tcPr>
            <w:tcW w:w="90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1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2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3</w:t>
            </w:r>
          </w:p>
        </w:tc>
        <w:tc>
          <w:tcPr>
            <w:tcW w:w="244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4</w:t>
            </w:r>
          </w:p>
        </w:tc>
        <w:tc>
          <w:tcPr>
            <w:tcW w:w="1965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5</w:t>
            </w:r>
          </w:p>
        </w:tc>
        <w:tc>
          <w:tcPr>
            <w:tcW w:w="231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6</w:t>
            </w:r>
          </w:p>
        </w:tc>
        <w:tc>
          <w:tcPr>
            <w:tcW w:w="1950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7</w:t>
            </w:r>
          </w:p>
        </w:tc>
        <w:tc>
          <w:tcPr>
            <w:tcW w:w="4350" w:type="dxa"/>
            <w:gridSpan w:val="10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26E51">
              <w:rPr>
                <w:color w:val="333333"/>
              </w:rPr>
              <w:t>8</w:t>
            </w:r>
          </w:p>
        </w:tc>
      </w:tr>
      <w:tr w:rsidR="00826E51" w:rsidRPr="00826E51" w:rsidTr="00826E51">
        <w:tc>
          <w:tcPr>
            <w:tcW w:w="90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Поступило обращений  (всего):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66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6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66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</w:tr>
      <w:tr w:rsidR="00826E51" w:rsidRPr="00826E51" w:rsidTr="00826E51">
        <w:tc>
          <w:tcPr>
            <w:tcW w:w="90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том числе устно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24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6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24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</w:tr>
      <w:tr w:rsidR="00826E51" w:rsidRPr="00826E51" w:rsidTr="00826E51">
        <w:tc>
          <w:tcPr>
            <w:tcW w:w="90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в том числе письменно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42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6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42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</w:tr>
      <w:tr w:rsidR="00826E51" w:rsidRPr="00826E51" w:rsidTr="00826E51">
        <w:tc>
          <w:tcPr>
            <w:tcW w:w="510" w:type="dxa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Результативность по рассмотренным и направленным по компетенц</w:t>
            </w:r>
            <w:r w:rsidRPr="00826E51">
              <w:rPr>
                <w:color w:val="333333"/>
              </w:rPr>
              <w:lastRenderedPageBreak/>
              <w:t>ии обращениям за отчетный период</w:t>
            </w:r>
          </w:p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2019 года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lastRenderedPageBreak/>
              <w:t>поддержано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42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6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42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</w:tr>
      <w:tr w:rsidR="00826E51" w:rsidRPr="00826E51" w:rsidTr="00826E5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в том числе меры приняты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52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6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52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</w:tr>
      <w:tr w:rsidR="00826E51" w:rsidRPr="00826E51" w:rsidTr="00826E5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разъяснено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14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27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6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14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7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2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34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</w:tr>
      <w:tr w:rsidR="00826E51" w:rsidRPr="00826E51" w:rsidTr="00826E51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не поддержано</w:t>
            </w:r>
          </w:p>
        </w:tc>
        <w:tc>
          <w:tcPr>
            <w:tcW w:w="39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2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5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49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26E51" w:rsidRPr="00826E51" w:rsidRDefault="00826E51" w:rsidP="00826E5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26E51">
              <w:rPr>
                <w:color w:val="33333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26E51" w:rsidRPr="00826E51" w:rsidRDefault="00826E51" w:rsidP="00826E51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826E51" w:rsidRDefault="003A3556" w:rsidP="00826E51"/>
    <w:sectPr w:rsidR="003A3556" w:rsidRPr="00826E5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6B" w:rsidRDefault="00F41B6B" w:rsidP="005B4F71">
      <w:r>
        <w:separator/>
      </w:r>
    </w:p>
  </w:endnote>
  <w:endnote w:type="continuationSeparator" w:id="0">
    <w:p w:rsidR="00F41B6B" w:rsidRDefault="00F41B6B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6B" w:rsidRDefault="00F41B6B" w:rsidP="005B4F71">
      <w:r>
        <w:separator/>
      </w:r>
    </w:p>
  </w:footnote>
  <w:footnote w:type="continuationSeparator" w:id="0">
    <w:p w:rsidR="00F41B6B" w:rsidRDefault="00F41B6B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B6B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D852-4F60-4299-9ADB-BC089140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386</Words>
  <Characters>2201</Characters>
  <Application>Microsoft Office Word</Application>
  <DocSecurity>0</DocSecurity>
  <Lines>18</Lines>
  <Paragraphs>5</Paragraphs>
  <ScaleCrop>false</ScaleCrop>
  <Company>===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30</cp:revision>
  <cp:lastPrinted>2023-04-20T06:24:00Z</cp:lastPrinted>
  <dcterms:created xsi:type="dcterms:W3CDTF">2023-08-10T11:02:00Z</dcterms:created>
  <dcterms:modified xsi:type="dcterms:W3CDTF">2023-08-10T18:08:00Z</dcterms:modified>
</cp:coreProperties>
</file>