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4E" w:rsidRPr="00CC204E" w:rsidRDefault="004F5911" w:rsidP="00CC204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      </w:t>
      </w:r>
      <w:r w:rsidR="00CC204E" w:rsidRPr="00CC204E">
        <w:rPr>
          <w:rFonts w:eastAsia="Calibri"/>
          <w:sz w:val="24"/>
          <w:szCs w:val="24"/>
          <w:lang w:eastAsia="en-US"/>
        </w:rPr>
        <w:t>УТВЕРЖДЕНО</w:t>
      </w:r>
    </w:p>
    <w:p w:rsidR="00CC204E" w:rsidRPr="00CC204E" w:rsidRDefault="00CC204E" w:rsidP="00CC204E">
      <w:pPr>
        <w:jc w:val="right"/>
        <w:rPr>
          <w:rFonts w:eastAsia="Calibri"/>
          <w:sz w:val="24"/>
          <w:szCs w:val="24"/>
          <w:lang w:eastAsia="en-US"/>
        </w:rPr>
      </w:pPr>
      <w:r w:rsidRPr="00CC204E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CC204E" w:rsidRPr="00CC204E" w:rsidRDefault="00CC204E" w:rsidP="00CC204E">
      <w:pPr>
        <w:jc w:val="right"/>
        <w:rPr>
          <w:rFonts w:eastAsia="Calibri"/>
          <w:sz w:val="24"/>
          <w:szCs w:val="24"/>
          <w:lang w:eastAsia="en-US"/>
        </w:rPr>
      </w:pPr>
      <w:r w:rsidRPr="00CC204E">
        <w:rPr>
          <w:rFonts w:eastAsia="Calibri"/>
          <w:sz w:val="24"/>
          <w:szCs w:val="24"/>
          <w:lang w:eastAsia="en-US"/>
        </w:rPr>
        <w:t>поселка Пристень</w:t>
      </w:r>
    </w:p>
    <w:p w:rsidR="00CC204E" w:rsidRPr="00CC204E" w:rsidRDefault="002A5220" w:rsidP="00CC204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18.11.2022 г.  №29</w:t>
      </w:r>
      <w:r w:rsidR="00CC204E" w:rsidRPr="00CC204E">
        <w:rPr>
          <w:rFonts w:eastAsia="Calibri"/>
          <w:sz w:val="24"/>
          <w:szCs w:val="24"/>
          <w:lang w:eastAsia="en-US"/>
        </w:rPr>
        <w:t>1</w:t>
      </w:r>
    </w:p>
    <w:p w:rsidR="001B65F5" w:rsidRDefault="001B65F5" w:rsidP="00CC204E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p w:rsidR="001B65F5" w:rsidRDefault="001B65F5" w:rsidP="001B65F5">
      <w:pPr>
        <w:jc w:val="right"/>
      </w:pPr>
    </w:p>
    <w:p w:rsidR="001B65F5" w:rsidRDefault="001B65F5" w:rsidP="001B65F5">
      <w:pPr>
        <w:jc w:val="right"/>
      </w:pPr>
    </w:p>
    <w:p w:rsidR="001B65F5" w:rsidRDefault="001B65F5" w:rsidP="001B65F5">
      <w:pPr>
        <w:jc w:val="right"/>
      </w:pPr>
    </w:p>
    <w:p w:rsidR="001B65F5" w:rsidRDefault="001B65F5" w:rsidP="001B65F5">
      <w:pPr>
        <w:jc w:val="center"/>
      </w:pPr>
      <w:r>
        <w:t>ПОЛОЖЕНИЕ</w:t>
      </w:r>
    </w:p>
    <w:p w:rsidR="001B65F5" w:rsidRDefault="001B65F5" w:rsidP="001B65F5">
      <w:pPr>
        <w:jc w:val="center"/>
      </w:pPr>
      <w:r>
        <w:t>об организации, составе, порядке деятельности сил и средств</w:t>
      </w:r>
    </w:p>
    <w:p w:rsidR="001B65F5" w:rsidRDefault="001B65F5" w:rsidP="001B65F5">
      <w:pPr>
        <w:jc w:val="center"/>
        <w:rPr>
          <w:bCs/>
        </w:rPr>
      </w:pPr>
      <w: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bCs/>
        </w:rPr>
        <w:t xml:space="preserve">муниципального образования «поселок </w:t>
      </w:r>
      <w:r w:rsidR="00CC204E">
        <w:rPr>
          <w:bCs/>
        </w:rPr>
        <w:t>Пристень</w:t>
      </w:r>
      <w:r>
        <w:rPr>
          <w:bCs/>
        </w:rPr>
        <w:t>»</w:t>
      </w:r>
    </w:p>
    <w:p w:rsidR="001B65F5" w:rsidRDefault="00CC204E" w:rsidP="001B65F5">
      <w:pPr>
        <w:jc w:val="center"/>
        <w:rPr>
          <w:bCs/>
        </w:rPr>
      </w:pPr>
      <w:r>
        <w:rPr>
          <w:bCs/>
        </w:rPr>
        <w:t>Пристенского</w:t>
      </w:r>
      <w:r w:rsidR="001B65F5">
        <w:rPr>
          <w:bCs/>
        </w:rPr>
        <w:t xml:space="preserve"> района Курской области</w:t>
      </w:r>
    </w:p>
    <w:p w:rsidR="001B65F5" w:rsidRDefault="001B65F5" w:rsidP="001B65F5">
      <w:pPr>
        <w:jc w:val="center"/>
        <w:rPr>
          <w:bCs/>
        </w:rPr>
      </w:pPr>
    </w:p>
    <w:p w:rsidR="001B65F5" w:rsidRDefault="001B65F5" w:rsidP="001B65F5">
      <w:pPr>
        <w:jc w:val="center"/>
        <w:rPr>
          <w:bCs/>
        </w:rPr>
      </w:pPr>
    </w:p>
    <w:p w:rsidR="001B65F5" w:rsidRDefault="001B65F5" w:rsidP="001B65F5">
      <w:pPr>
        <w:jc w:val="center"/>
      </w:pPr>
    </w:p>
    <w:p w:rsidR="001B65F5" w:rsidRDefault="001B65F5" w:rsidP="001B65F5">
      <w:pPr>
        <w:ind w:firstLine="720"/>
        <w:jc w:val="both"/>
      </w:pPr>
      <w:proofErr w:type="gramStart"/>
      <w:r>
        <w:t>Настоящее Положение разработано в соответствии с Федеральным законом от 21 декабря 1994 года № 68 -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Российской Федерации от 08 ноября 2013 года № 1007 «О силах и средствах</w:t>
      </w:r>
      <w:proofErr w:type="gramEnd"/>
      <w:r>
        <w:t xml:space="preserve"> единой государственной системы предупреждения и ликвидации чрезвычайных ситуаций».</w:t>
      </w:r>
    </w:p>
    <w:p w:rsidR="001B65F5" w:rsidRDefault="001B65F5" w:rsidP="001B65F5">
      <w:pPr>
        <w:ind w:firstLine="720"/>
        <w:jc w:val="both"/>
      </w:pPr>
      <w:r>
        <w:t xml:space="preserve"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на территории </w:t>
      </w:r>
      <w:r>
        <w:rPr>
          <w:bCs/>
        </w:rPr>
        <w:t xml:space="preserve">муниципального образования «поселок </w:t>
      </w:r>
      <w:r w:rsidR="005B3AE2">
        <w:rPr>
          <w:bCs/>
        </w:rPr>
        <w:t>Пристень» Пристенского</w:t>
      </w:r>
      <w:r>
        <w:rPr>
          <w:bCs/>
        </w:rPr>
        <w:t xml:space="preserve"> района Курской области (далее – поселок </w:t>
      </w:r>
      <w:r w:rsidR="005B3AE2">
        <w:rPr>
          <w:bCs/>
        </w:rPr>
        <w:t>Пристень</w:t>
      </w:r>
      <w:r>
        <w:rPr>
          <w:bCs/>
        </w:rPr>
        <w:t>)</w:t>
      </w:r>
      <w:r>
        <w:t>.</w:t>
      </w:r>
    </w:p>
    <w:p w:rsidR="001B65F5" w:rsidRDefault="001B65F5" w:rsidP="001B65F5">
      <w:pPr>
        <w:ind w:firstLine="720"/>
        <w:jc w:val="both"/>
      </w:pPr>
      <w:r>
        <w:t>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1B65F5" w:rsidRDefault="001B65F5" w:rsidP="001B65F5">
      <w:pPr>
        <w:ind w:firstLine="720"/>
        <w:jc w:val="both"/>
      </w:pPr>
      <w:r>
        <w:t>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характера.</w:t>
      </w:r>
    </w:p>
    <w:p w:rsidR="001B65F5" w:rsidRDefault="001B65F5" w:rsidP="001B65F5">
      <w:pPr>
        <w:ind w:firstLine="720"/>
        <w:jc w:val="both"/>
      </w:pPr>
      <w:r>
        <w:t>Экстренное реагирование на угрозу и (или) возникновение чрезвычайных ситуаций осуществляют органы управления и силы организаций, на территории которых произошла чрезвычайная ситуация, а также органы управления и силы постоянной готовности, в зоне ответственности которых произошла данная чрезвычайная ситуация.</w:t>
      </w:r>
    </w:p>
    <w:p w:rsidR="001B65F5" w:rsidRDefault="001B65F5" w:rsidP="001B65F5">
      <w:pPr>
        <w:ind w:firstLine="720"/>
        <w:jc w:val="both"/>
      </w:pPr>
      <w:r>
        <w:lastRenderedPageBreak/>
        <w:t>Ликвидация чрезвычайных ситуаций осуществляется в соответствии с их классификацией:</w:t>
      </w:r>
    </w:p>
    <w:p w:rsidR="001B65F5" w:rsidRDefault="001B65F5" w:rsidP="001B65F5">
      <w:pPr>
        <w:ind w:firstLine="720"/>
        <w:jc w:val="both"/>
      </w:pPr>
      <w:proofErr w:type="gramStart"/>
      <w:r>
        <w:t>локальная</w:t>
      </w:r>
      <w:proofErr w:type="gramEnd"/>
      <w:r>
        <w:t xml:space="preserve"> — силами и средствами организации;</w:t>
      </w:r>
    </w:p>
    <w:p w:rsidR="001B65F5" w:rsidRDefault="001B65F5" w:rsidP="001B65F5">
      <w:pPr>
        <w:ind w:firstLine="720"/>
        <w:jc w:val="both"/>
      </w:pPr>
      <w:proofErr w:type="gramStart"/>
      <w:r>
        <w:t>муниципальная</w:t>
      </w:r>
      <w:proofErr w:type="gramEnd"/>
      <w:r>
        <w:t xml:space="preserve"> — силами и средствами муниципального образования (поселения)</w:t>
      </w:r>
    </w:p>
    <w:p w:rsidR="001B65F5" w:rsidRDefault="001B65F5" w:rsidP="001B65F5">
      <w:pPr>
        <w:ind w:firstLine="720"/>
        <w:jc w:val="both"/>
      </w:pPr>
      <w:r>
        <w:t>межмуниципальная — силами и средствами муниципальных образований (поселений), если чрезвычайная ситуация не выходит за пределы границ поселений или муниципального района;</w:t>
      </w:r>
    </w:p>
    <w:p w:rsidR="001B65F5" w:rsidRDefault="001B65F5" w:rsidP="001B65F5">
      <w:pPr>
        <w:ind w:firstLine="720"/>
        <w:jc w:val="both"/>
      </w:pPr>
      <w:r>
        <w:t>межмуниципальная и региональная — силами и средствами органов государственной власти Курской области, если чрезвычайная ситуация частично распространяется на территории двух и более муниципальных районов Курской области;</w:t>
      </w:r>
    </w:p>
    <w:p w:rsidR="001B65F5" w:rsidRDefault="001B65F5" w:rsidP="001B65F5">
      <w:pPr>
        <w:ind w:firstLine="720"/>
        <w:jc w:val="both"/>
      </w:pPr>
      <w:r>
        <w:t>межрегиональная и федеральная — силами и средствами исполнительных органов государственной власти Курской области, если чрезвычайная ситуация частично распространяется на территорию Курской области.</w:t>
      </w:r>
    </w:p>
    <w:p w:rsidR="001B65F5" w:rsidRDefault="001B65F5" w:rsidP="001B65F5">
      <w:pPr>
        <w:ind w:firstLine="720"/>
        <w:jc w:val="both"/>
      </w:pPr>
      <w:r>
        <w:t>При ликвидации чрезвычайных ситуаций используются силы и средства, указанные в пункте 5 настоящего Положения.</w:t>
      </w:r>
    </w:p>
    <w:p w:rsidR="001B65F5" w:rsidRDefault="001B65F5" w:rsidP="001B65F5">
      <w:pPr>
        <w:ind w:firstLine="720"/>
        <w:jc w:val="both"/>
      </w:pPr>
      <w:r>
        <w:t>В случае недостаточности собственных сил и средств дополнительно привлекаются в установленном порядке силы и средства Курской областной подсистемы единой государственной системы предупреждения и ликвидации чрезвычайных ситуаций (далее — РСЧС).</w:t>
      </w:r>
    </w:p>
    <w:p w:rsidR="001B65F5" w:rsidRDefault="001B65F5" w:rsidP="001B65F5">
      <w:pPr>
        <w:ind w:firstLine="720"/>
        <w:jc w:val="both"/>
      </w:pPr>
      <w:r>
        <w:t xml:space="preserve">Диспетчера (дежурные) организаций и Администрация поселка </w:t>
      </w:r>
      <w:r w:rsidR="005B3AE2">
        <w:t>Пристень</w:t>
      </w:r>
      <w:r>
        <w:t xml:space="preserve"> 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1B65F5" w:rsidRDefault="001B65F5" w:rsidP="001B65F5">
      <w:pPr>
        <w:ind w:firstLine="720"/>
        <w:jc w:val="both"/>
      </w:pPr>
      <w:proofErr w:type="gramStart"/>
      <w:r>
        <w:t>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комиссии по предупреждению и ликвидации чрезвычайных ситуаций и обеспечению пожарной безопасности (далее — КЧС и ОПБ) или от органов, уполномоченных на решение задач в области защиты населения и территорий от чрезвычайных ситуаций (далее — органы ГО ЧС).</w:t>
      </w:r>
      <w:proofErr w:type="gramEnd"/>
    </w:p>
    <w:p w:rsidR="001B65F5" w:rsidRDefault="001B65F5" w:rsidP="001B65F5">
      <w:pPr>
        <w:ind w:firstLine="720"/>
        <w:jc w:val="both"/>
      </w:pPr>
      <w:r>
        <w:t>Непосредственное руководство всеми силами и средствами, привлеченными для проведения аварийно-спасательных и других неотложных работ (далее — АС и ДНР), в зоне чрезвычайной ситуации (на месте чрезвычайной ситуации) осуществляет руководитель работ по ликвидации чрезвычайных ситуаций.</w:t>
      </w:r>
    </w:p>
    <w:p w:rsidR="001B65F5" w:rsidRDefault="001B65F5" w:rsidP="001B65F5">
      <w:pPr>
        <w:ind w:firstLine="720"/>
        <w:jc w:val="both"/>
      </w:pPr>
      <w: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1B65F5" w:rsidRDefault="001B65F5" w:rsidP="001B65F5">
      <w:pPr>
        <w:ind w:firstLine="720"/>
        <w:jc w:val="both"/>
      </w:pPr>
      <w: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1B65F5" w:rsidRDefault="001B65F5" w:rsidP="001B65F5">
      <w:pPr>
        <w:ind w:firstLine="720"/>
        <w:jc w:val="both"/>
      </w:pPr>
      <w:r>
        <w:t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</w:t>
      </w:r>
    </w:p>
    <w:p w:rsidR="001B65F5" w:rsidRDefault="001B65F5" w:rsidP="001B65F5">
      <w:pPr>
        <w:ind w:firstLine="720"/>
        <w:jc w:val="both"/>
      </w:pPr>
      <w:r>
        <w:lastRenderedPageBreak/>
        <w:t xml:space="preserve">Для организации проведения АС и ДНР решением Главы поселка </w:t>
      </w:r>
      <w:r w:rsidR="00192CF6">
        <w:t>Пристень</w:t>
      </w:r>
      <w:r>
        <w:t xml:space="preserve"> председателя КЧС и ОПБ поселка </w:t>
      </w:r>
      <w:r w:rsidR="00192CF6">
        <w:t>Пристень</w:t>
      </w:r>
      <w:r>
        <w:t>:</w:t>
      </w:r>
    </w:p>
    <w:p w:rsidR="001B65F5" w:rsidRDefault="001B65F5" w:rsidP="001B65F5">
      <w:pPr>
        <w:ind w:firstLine="720"/>
        <w:jc w:val="both"/>
      </w:pPr>
      <w:r>
        <w:t>назначается (утверждается) руководитель работ по ликвидации чрезвычайной ситуации;</w:t>
      </w:r>
    </w:p>
    <w:p w:rsidR="001B65F5" w:rsidRDefault="001B65F5" w:rsidP="001B65F5">
      <w:pPr>
        <w:ind w:firstLine="720"/>
        <w:jc w:val="both"/>
      </w:pPr>
      <w:r>
        <w:t>образуется штаб ликвидации чрезвычайной ситуации, или рабочая группа из числа членов соответствующих КЧС и ПБ.</w:t>
      </w:r>
    </w:p>
    <w:p w:rsidR="001B65F5" w:rsidRDefault="001B65F5" w:rsidP="001B65F5">
      <w:pPr>
        <w:ind w:firstLine="720"/>
        <w:jc w:val="both"/>
      </w:pPr>
      <w:r>
        <w:t>Координацию деятельности органов управления и сил ликвидации чрезвычайных ситуаций при проведении аварийно-спасательных и других неотложных работ осуществляет комиссия по предупреждению и ликвидации чрезвычайных ситуаций и обеспечению пожарной безопасности.</w:t>
      </w:r>
    </w:p>
    <w:p w:rsidR="001B65F5" w:rsidRDefault="001B65F5" w:rsidP="001B65F5">
      <w:pPr>
        <w:ind w:firstLine="720"/>
        <w:jc w:val="both"/>
      </w:pPr>
      <w:r>
        <w:t>В целях ликвидации чрезвычайной ситуации создаётся группировка сил и средств поселкового звена ТП РСЧС.</w:t>
      </w:r>
    </w:p>
    <w:p w:rsidR="001B65F5" w:rsidRDefault="001B65F5" w:rsidP="001B65F5">
      <w:pPr>
        <w:ind w:firstLine="720"/>
        <w:jc w:val="both"/>
      </w:pPr>
      <w:r>
        <w:t>Силы и средства поселкового звена ТП РСЧС подразделяются на эшелоны исходя из сроков их готовности:</w:t>
      </w:r>
    </w:p>
    <w:p w:rsidR="001B65F5" w:rsidRDefault="001B65F5" w:rsidP="001B65F5">
      <w:pPr>
        <w:ind w:firstLine="720"/>
        <w:jc w:val="both"/>
      </w:pPr>
      <w:r>
        <w:t>1-й эшелон — силы и средства постоянной готовности с готовностью до 0,5 часа;</w:t>
      </w:r>
    </w:p>
    <w:p w:rsidR="001B65F5" w:rsidRDefault="001B65F5" w:rsidP="001B65F5">
      <w:pPr>
        <w:ind w:firstLine="720"/>
        <w:jc w:val="both"/>
      </w:pPr>
      <w:r>
        <w:t>2-й эшелон — силы и средства постоянной готовности с готовностью 0,5 – 3 часа;</w:t>
      </w:r>
    </w:p>
    <w:p w:rsidR="001B65F5" w:rsidRDefault="001B65F5" w:rsidP="001B65F5">
      <w:pPr>
        <w:ind w:firstLine="720"/>
        <w:jc w:val="both"/>
      </w:pPr>
      <w:r>
        <w:t>3-й эшелон — все остальные силы и средства, привлекаемые к ликвидации ЧС согласно Планам действий (взаимодействий) по предупреждению и ликвидации чрезвычайных ситуаций, с готовностью более 3 часов.</w:t>
      </w:r>
    </w:p>
    <w:p w:rsidR="001B65F5" w:rsidRDefault="001B65F5" w:rsidP="001B65F5">
      <w:pPr>
        <w:ind w:firstLine="720"/>
        <w:jc w:val="both"/>
      </w:pPr>
      <w:r>
        <w:t xml:space="preserve">Перечни сил и средств постоянной готовности определяются нормативными правовыми актами Администрации </w:t>
      </w:r>
      <w:r w:rsidR="00192CF6">
        <w:t>Пристенского</w:t>
      </w:r>
      <w:r>
        <w:t xml:space="preserve"> района, Администрацией поселка </w:t>
      </w:r>
      <w:r w:rsidR="00FD30AF">
        <w:t>Пристень</w:t>
      </w:r>
      <w:r>
        <w:t>, в пределах своих полномочий.</w:t>
      </w:r>
    </w:p>
    <w:p w:rsidR="001B65F5" w:rsidRDefault="001B65F5" w:rsidP="001B65F5">
      <w:pPr>
        <w:ind w:firstLine="720"/>
        <w:jc w:val="both"/>
      </w:pPr>
      <w:r>
        <w:t>Ликвидация чрезвычайных ситуаций проводится поэтапно:</w:t>
      </w:r>
    </w:p>
    <w:p w:rsidR="001B65F5" w:rsidRDefault="001B65F5" w:rsidP="001B65F5">
      <w:pPr>
        <w:ind w:firstLine="720"/>
        <w:jc w:val="both"/>
      </w:pPr>
      <w:r>
        <w:t>1-й этап — проведение мероприятий по экстренной защите и спасению населения;</w:t>
      </w:r>
    </w:p>
    <w:p w:rsidR="001B65F5" w:rsidRDefault="001B65F5" w:rsidP="001B65F5">
      <w:pPr>
        <w:ind w:firstLine="720"/>
        <w:jc w:val="both"/>
      </w:pPr>
      <w:r>
        <w:t>2-й этап — проведение аварийно-спасательных и других неотложных работ в зонах чрезвычайных ситуаций;</w:t>
      </w:r>
    </w:p>
    <w:p w:rsidR="001B65F5" w:rsidRDefault="001B65F5" w:rsidP="001B65F5">
      <w:pPr>
        <w:ind w:firstLine="720"/>
        <w:jc w:val="both"/>
      </w:pPr>
      <w:r>
        <w:t>3-й этап — проведение мероприятий по ликвидации последствий чрезвычайных ситуаций.</w:t>
      </w:r>
    </w:p>
    <w:p w:rsidR="001B65F5" w:rsidRDefault="001B65F5" w:rsidP="001B65F5">
      <w:pPr>
        <w:ind w:firstLine="720"/>
        <w:jc w:val="both"/>
      </w:pPr>
      <w:r>
        <w:t>На первом этапе выполняются:</w:t>
      </w:r>
    </w:p>
    <w:p w:rsidR="001B65F5" w:rsidRDefault="001B65F5" w:rsidP="001B65F5">
      <w:pPr>
        <w:ind w:firstLine="720"/>
        <w:jc w:val="both"/>
      </w:pPr>
      <w:r>
        <w:t>оповещение об опасности;</w:t>
      </w:r>
    </w:p>
    <w:p w:rsidR="001B65F5" w:rsidRDefault="001B65F5" w:rsidP="001B65F5">
      <w:pPr>
        <w:ind w:firstLine="720"/>
        <w:jc w:val="both"/>
      </w:pPr>
      <w:r>
        <w:t>приведение в готовность органов управления, сил и средств;</w:t>
      </w:r>
    </w:p>
    <w:p w:rsidR="001B65F5" w:rsidRDefault="001B65F5" w:rsidP="001B65F5">
      <w:pPr>
        <w:ind w:firstLine="720"/>
        <w:jc w:val="both"/>
      </w:pPr>
      <w:r>
        <w:t>использование средств индивидуальной защиты, убежищ, укрытий;</w:t>
      </w:r>
    </w:p>
    <w:p w:rsidR="001B65F5" w:rsidRDefault="001B65F5" w:rsidP="001B65F5">
      <w:pPr>
        <w:ind w:firstLine="720"/>
        <w:jc w:val="both"/>
      </w:pPr>
      <w:r>
        <w:t>эвакуация населения из районов, где есть опасность поражения;</w:t>
      </w:r>
    </w:p>
    <w:p w:rsidR="001B65F5" w:rsidRDefault="001B65F5" w:rsidP="001B65F5">
      <w:pPr>
        <w:ind w:firstLine="720"/>
        <w:jc w:val="both"/>
      </w:pPr>
      <w:r>
        <w:t>ввод сил постоянной готовности в район чрезвычайной ситуации;</w:t>
      </w:r>
    </w:p>
    <w:p w:rsidR="001B65F5" w:rsidRDefault="001B65F5" w:rsidP="001B65F5">
      <w:pPr>
        <w:ind w:firstLine="720"/>
        <w:jc w:val="both"/>
      </w:pPr>
      <w:r>
        <w:t>выдвижение оперативных групп в район чрезвычайной ситуации разведка, проведение поисковых работ по обнаружению пострадавших людей, оказание первой медицинской помощи и вывод (вынос) в безопасное место;</w:t>
      </w:r>
    </w:p>
    <w:p w:rsidR="001B65F5" w:rsidRDefault="001B65F5" w:rsidP="001B65F5">
      <w:pPr>
        <w:ind w:firstLine="720"/>
        <w:jc w:val="both"/>
      </w:pPr>
      <w:r>
        <w:t>перекрытие (глушение) источника опасности, остановка (отключение) технологических процессов;</w:t>
      </w:r>
    </w:p>
    <w:p w:rsidR="001B65F5" w:rsidRDefault="001B65F5" w:rsidP="001B65F5">
      <w:pPr>
        <w:ind w:firstLine="720"/>
        <w:jc w:val="both"/>
      </w:pPr>
      <w:r>
        <w:t>определение границ зоны чрезвычайной ситуации, организация оцепления и поддержания общественного порядка в зоне чрезвычайной ситуации.</w:t>
      </w:r>
    </w:p>
    <w:p w:rsidR="001B65F5" w:rsidRDefault="001B65F5" w:rsidP="001B65F5">
      <w:pPr>
        <w:ind w:firstLine="720"/>
        <w:jc w:val="both"/>
      </w:pPr>
      <w:r>
        <w:t>На втором этапе выполняются:</w:t>
      </w:r>
    </w:p>
    <w:p w:rsidR="001B65F5" w:rsidRDefault="001B65F5" w:rsidP="001B65F5">
      <w:pPr>
        <w:ind w:firstLine="720"/>
        <w:jc w:val="both"/>
      </w:pPr>
      <w:r>
        <w:t>оценка обстановки и принятие решения на проведение АС и ДНР;</w:t>
      </w:r>
    </w:p>
    <w:p w:rsidR="001B65F5" w:rsidRDefault="001B65F5" w:rsidP="001B65F5">
      <w:pPr>
        <w:ind w:firstLine="720"/>
        <w:jc w:val="both"/>
      </w:pPr>
      <w:r>
        <w:lastRenderedPageBreak/>
        <w:t>создание группировки сил, выдвижение и ввод на объект сил и средств, необходимых для выполнения работ;</w:t>
      </w:r>
    </w:p>
    <w:p w:rsidR="001B65F5" w:rsidRDefault="001B65F5" w:rsidP="001B65F5">
      <w:pPr>
        <w:ind w:firstLine="720"/>
        <w:jc w:val="both"/>
      </w:pPr>
      <w:r>
        <w:t>организация управления, взаимодействия, всестороннего обеспечения действий сил и средств, находящихся в районе чрезвычайной ситуации;</w:t>
      </w:r>
    </w:p>
    <w:p w:rsidR="001B65F5" w:rsidRDefault="001B65F5" w:rsidP="001B65F5">
      <w:pPr>
        <w:ind w:firstLine="720"/>
        <w:jc w:val="both"/>
      </w:pPr>
      <w:r>
        <w:t>проведение аварийно-спасательных работ;</w:t>
      </w:r>
    </w:p>
    <w:p w:rsidR="001B65F5" w:rsidRDefault="001B65F5" w:rsidP="001B65F5">
      <w:pPr>
        <w:ind w:firstLine="720"/>
        <w:jc w:val="both"/>
      </w:pPr>
      <w:r>
        <w:t>вывод сил и средств по завершении работ и возвращение их к месту дислокации.</w:t>
      </w:r>
    </w:p>
    <w:p w:rsidR="001B65F5" w:rsidRDefault="001B65F5" w:rsidP="001B65F5">
      <w:pPr>
        <w:ind w:firstLine="720"/>
        <w:jc w:val="both"/>
      </w:pPr>
      <w:r>
        <w:t>АС и 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1B65F5" w:rsidRDefault="001B65F5" w:rsidP="001B65F5">
      <w:pPr>
        <w:ind w:firstLine="720"/>
        <w:jc w:val="both"/>
      </w:pPr>
      <w:r>
        <w:t>На третьем этапе выполняются:</w:t>
      </w:r>
    </w:p>
    <w:p w:rsidR="001B65F5" w:rsidRDefault="001B65F5" w:rsidP="001B65F5">
      <w:pPr>
        <w:ind w:firstLine="720"/>
        <w:jc w:val="both"/>
      </w:pPr>
      <w:r>
        <w:t>выдвижение в район чрезвычайной ситуации мобильных формирований жизнеобеспечения пострадавшего населения;</w:t>
      </w:r>
    </w:p>
    <w:p w:rsidR="001B65F5" w:rsidRDefault="001B65F5" w:rsidP="001B65F5">
      <w:pPr>
        <w:ind w:firstLine="720"/>
        <w:jc w:val="both"/>
      </w:pPr>
      <w:r>
        <w:t>работы по организации первоочередного жизнеобеспечения пострадавшего населения;</w:t>
      </w:r>
    </w:p>
    <w:p w:rsidR="001B65F5" w:rsidRDefault="001B65F5" w:rsidP="001B65F5">
      <w:pPr>
        <w:ind w:firstLine="720"/>
        <w:jc w:val="both"/>
      </w:pPr>
      <w:r>
        <w:t>дезактивация, дегазация, дезинфекция территории, дорог, сооружений и других объектов;</w:t>
      </w:r>
    </w:p>
    <w:p w:rsidR="001B65F5" w:rsidRDefault="001B65F5" w:rsidP="001B65F5">
      <w:pPr>
        <w:ind w:firstLine="720"/>
        <w:jc w:val="both"/>
      </w:pPr>
      <w:r>
        <w:t>продовольственное, медико-санитарное, топливно-энергетическое и транспортное обеспечение;</w:t>
      </w:r>
    </w:p>
    <w:p w:rsidR="001B65F5" w:rsidRDefault="001B65F5" w:rsidP="001B65F5">
      <w:pPr>
        <w:ind w:firstLine="720"/>
        <w:jc w:val="both"/>
      </w:pPr>
      <w:r>
        <w:t>перераспределение ресурсов в пользу пострадавшего района;</w:t>
      </w:r>
    </w:p>
    <w:p w:rsidR="001B65F5" w:rsidRDefault="001B65F5" w:rsidP="001B65F5">
      <w:pPr>
        <w:ind w:firstLine="720"/>
        <w:jc w:val="both"/>
      </w:pPr>
      <w:r>
        <w:t>возвращение населения из мест временного размещения.</w:t>
      </w:r>
    </w:p>
    <w:p w:rsidR="001B65F5" w:rsidRDefault="001B65F5" w:rsidP="001B65F5">
      <w:pPr>
        <w:ind w:firstLine="720"/>
        <w:jc w:val="both"/>
      </w:pPr>
      <w:r>
        <w:t>До ввода аварийно-спасательных формирований на объект (территорию) — на них должна быть проведена комплексная радиационная, химическая, бактериологическая и биологическая разведка.</w:t>
      </w:r>
    </w:p>
    <w:p w:rsidR="001B65F5" w:rsidRDefault="001B65F5" w:rsidP="001B65F5">
      <w:pPr>
        <w:ind w:firstLine="720"/>
        <w:jc w:val="both"/>
      </w:pPr>
      <w:r>
        <w:t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</w:t>
      </w:r>
    </w:p>
    <w:p w:rsidR="001B65F5" w:rsidRDefault="001B65F5" w:rsidP="001B65F5">
      <w:pPr>
        <w:ind w:firstLine="720"/>
        <w:jc w:val="both"/>
      </w:pPr>
      <w:r>
        <w:t xml:space="preserve">Решения руководителя работ по ликвидации чрезвычайной ситуации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Федерации, Курской области  и Администрации  поселка </w:t>
      </w:r>
      <w:r w:rsidR="00FD30AF">
        <w:t>Пристень</w:t>
      </w:r>
      <w:r>
        <w:t>.</w:t>
      </w:r>
    </w:p>
    <w:p w:rsidR="001B65F5" w:rsidRDefault="001B65F5" w:rsidP="001B65F5">
      <w:pPr>
        <w:ind w:firstLine="720"/>
        <w:jc w:val="both"/>
      </w:pPr>
      <w:r>
        <w:t>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1B65F5" w:rsidRDefault="001B65F5" w:rsidP="001B65F5">
      <w:pPr>
        <w:ind w:firstLine="720"/>
        <w:jc w:val="both"/>
      </w:pPr>
      <w:r>
        <w:t>проведение эвакуационных мероприятий;</w:t>
      </w:r>
    </w:p>
    <w:p w:rsidR="001B65F5" w:rsidRDefault="001B65F5" w:rsidP="001B65F5">
      <w:pPr>
        <w:ind w:firstLine="720"/>
        <w:jc w:val="both"/>
      </w:pPr>
      <w:r>
        <w:t>остановка деятельности организаций, находящихся в зоне чрезвычайной ситуации;</w:t>
      </w:r>
    </w:p>
    <w:p w:rsidR="001B65F5" w:rsidRDefault="001B65F5" w:rsidP="001B65F5">
      <w:pPr>
        <w:ind w:firstLine="720"/>
        <w:jc w:val="both"/>
      </w:pPr>
      <w:r>
        <w:t xml:space="preserve">проведение </w:t>
      </w:r>
      <w:proofErr w:type="spellStart"/>
      <w:r>
        <w:t>аварийно</w:t>
      </w:r>
      <w:proofErr w:type="spellEnd"/>
      <w:r>
        <w:t xml:space="preserve"> - спасательных работ на объектах и территориях организаций, находящихся в зоне чрезвычайной ситуации;</w:t>
      </w:r>
    </w:p>
    <w:p w:rsidR="001B65F5" w:rsidRDefault="001B65F5" w:rsidP="001B65F5">
      <w:pPr>
        <w:ind w:firstLine="720"/>
        <w:jc w:val="both"/>
      </w:pPr>
      <w:r>
        <w:t>ограничение доступа людей в зону чрезвычайной ситуации;</w:t>
      </w:r>
    </w:p>
    <w:p w:rsidR="001B65F5" w:rsidRDefault="001B65F5" w:rsidP="001B65F5">
      <w:pPr>
        <w:ind w:firstLine="720"/>
        <w:jc w:val="both"/>
      </w:pPr>
      <w:r>
        <w:t>использование сре</w:t>
      </w:r>
      <w:proofErr w:type="gramStart"/>
      <w:r>
        <w:t>дств св</w:t>
      </w:r>
      <w:proofErr w:type="gramEnd"/>
      <w:r>
        <w:t>язи и оповещения, транспортных средств и иного имущества организаций, находящихся в зоне чрезвычайной ситуации в порядке, установленном законами и иными нормативными правовыми актами Российской Федерации и Курской области;</w:t>
      </w:r>
    </w:p>
    <w:p w:rsidR="001B65F5" w:rsidRDefault="001B65F5" w:rsidP="001B65F5">
      <w:pPr>
        <w:ind w:firstLine="720"/>
        <w:jc w:val="both"/>
      </w:pPr>
      <w:r>
        <w:lastRenderedPageBreak/>
        <w:t>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1B65F5" w:rsidRDefault="001B65F5" w:rsidP="001B65F5">
      <w:pPr>
        <w:ind w:firstLine="720"/>
        <w:jc w:val="both"/>
      </w:pPr>
      <w:r>
        <w:t xml:space="preserve">привлечение на добровольной основе населения к проведению неотложных работ, а также отдельных граждан, не являющихся спасателями, к проведению </w:t>
      </w:r>
      <w:proofErr w:type="spellStart"/>
      <w:r>
        <w:t>аварийно</w:t>
      </w:r>
      <w:proofErr w:type="spellEnd"/>
      <w:r>
        <w:t xml:space="preserve"> - спасательных работ;</w:t>
      </w:r>
    </w:p>
    <w:p w:rsidR="001B65F5" w:rsidRDefault="001B65F5" w:rsidP="001B65F5">
      <w:pPr>
        <w:ind w:firstLine="720"/>
        <w:jc w:val="both"/>
      </w:pPr>
      <w:r>
        <w:t>принятие других необходимых мер, обусловленных развитием чрезвычайных ситуаций и ходом работ по их ликвидации.</w:t>
      </w:r>
    </w:p>
    <w:p w:rsidR="001B65F5" w:rsidRDefault="001B65F5" w:rsidP="001B65F5">
      <w:pPr>
        <w:ind w:firstLine="720"/>
        <w:jc w:val="both"/>
      </w:pPr>
      <w:r>
        <w:t xml:space="preserve">Руководители работ по ликвидации чрезвычайных ситуаций незамедлительно информируют Администрацию </w:t>
      </w:r>
      <w:r w:rsidR="00FD30AF">
        <w:t>Пристенского</w:t>
      </w:r>
      <w:r>
        <w:t xml:space="preserve"> района и Администрацию поселка </w:t>
      </w:r>
      <w:r w:rsidR="00FD30AF">
        <w:t>Пристень</w:t>
      </w:r>
      <w:r>
        <w:t>, руководство организаций, на соответствующих территориях которых выполняются данные мероприятия, о принятых ими, в случае крайней необходимости, решениях.</w:t>
      </w:r>
    </w:p>
    <w:p w:rsidR="001B65F5" w:rsidRDefault="001B65F5" w:rsidP="001B65F5">
      <w:pPr>
        <w:ind w:firstLine="720"/>
        <w:jc w:val="both"/>
      </w:pPr>
      <w:r>
        <w:t>Руководитель работ по ликвидации чрезвычайных ситуаций обязан:</w:t>
      </w:r>
    </w:p>
    <w:p w:rsidR="001B65F5" w:rsidRDefault="001B65F5" w:rsidP="001B65F5">
      <w:pPr>
        <w:ind w:firstLine="720"/>
        <w:jc w:val="both"/>
      </w:pPr>
      <w:r>
        <w:t>получить исчерпывающую информацию о чрезвычайной ситуации;</w:t>
      </w:r>
    </w:p>
    <w:p w:rsidR="001B65F5" w:rsidRDefault="001B65F5" w:rsidP="001B65F5">
      <w:pPr>
        <w:ind w:firstLine="720"/>
        <w:jc w:val="both"/>
      </w:pPr>
      <w:r>
        <w:t>произвести разведку и оценить обстановку в месте проведения спасательных работ;</w:t>
      </w:r>
    </w:p>
    <w:p w:rsidR="001B65F5" w:rsidRDefault="001B65F5" w:rsidP="001B65F5">
      <w:pPr>
        <w:ind w:firstLine="720"/>
        <w:jc w:val="both"/>
      </w:pPr>
      <w:r>
        <w:t>определить технологию и разработать план проведения аварийно-спасательных работ;</w:t>
      </w:r>
    </w:p>
    <w:p w:rsidR="001B65F5" w:rsidRDefault="001B65F5" w:rsidP="001B65F5">
      <w:pPr>
        <w:ind w:firstLine="720"/>
        <w:jc w:val="both"/>
      </w:pPr>
      <w:r>
        <w:t>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1B65F5" w:rsidRDefault="001B65F5" w:rsidP="001B65F5">
      <w:pPr>
        <w:ind w:firstLine="720"/>
        <w:jc w:val="both"/>
      </w:pPr>
      <w:r>
        <w:t>непрерывно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1B65F5" w:rsidRDefault="001B65F5" w:rsidP="001B65F5">
      <w:pPr>
        <w:ind w:firstLine="720"/>
        <w:jc w:val="both"/>
      </w:pPr>
      <w:r>
        <w:t>создать резерв сил и средств, организовать посменную работу подразделений, питание и отдых;</w:t>
      </w:r>
    </w:p>
    <w:p w:rsidR="001B65F5" w:rsidRDefault="001B65F5" w:rsidP="001B65F5">
      <w:pPr>
        <w:ind w:firstLine="720"/>
        <w:jc w:val="both"/>
      </w:pPr>
      <w:r>
        <w:t>обеспечить безопасность спасателей, сохранность техники;</w:t>
      </w:r>
    </w:p>
    <w:p w:rsidR="001B65F5" w:rsidRDefault="001B65F5" w:rsidP="001B65F5">
      <w:pPr>
        <w:ind w:firstLine="720"/>
        <w:jc w:val="both"/>
      </w:pPr>
      <w:r>
        <w:t>организовать пункты сбора пострадавших и пункты медицинской помощи;</w:t>
      </w:r>
    </w:p>
    <w:p w:rsidR="001B65F5" w:rsidRDefault="001B65F5" w:rsidP="001B65F5">
      <w:pPr>
        <w:ind w:firstLine="720"/>
        <w:jc w:val="both"/>
      </w:pPr>
      <w:r>
        <w:t>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1B65F5" w:rsidRDefault="001B65F5" w:rsidP="001B65F5">
      <w:pPr>
        <w:ind w:firstLine="720"/>
        <w:jc w:val="both"/>
      </w:pPr>
      <w:r>
        <w:t xml:space="preserve">определить порядок убытия с места </w:t>
      </w:r>
      <w:proofErr w:type="spellStart"/>
      <w:r>
        <w:t>аварийно</w:t>
      </w:r>
      <w:proofErr w:type="spellEnd"/>
      <w:r>
        <w:t xml:space="preserve"> - спасательных работ подразделений и взаимодействующих служб.</w:t>
      </w:r>
    </w:p>
    <w:p w:rsidR="001B65F5" w:rsidRDefault="001B65F5" w:rsidP="001B65F5">
      <w:pPr>
        <w:ind w:firstLine="720"/>
        <w:jc w:val="both"/>
      </w:pPr>
      <w:r>
        <w:t xml:space="preserve">Организация поддержания общественного порядка при чрезвычайных ситуациях природного и техногенного характера определяется нормативными правовыми актами Курской области, Администрации </w:t>
      </w:r>
      <w:r w:rsidR="00FD30AF">
        <w:t>Пристенского</w:t>
      </w:r>
      <w:r>
        <w:t xml:space="preserve"> района и Администрации поселка </w:t>
      </w:r>
      <w:r w:rsidR="00FD30AF">
        <w:t>Пристень</w:t>
      </w:r>
      <w:r>
        <w:t>.</w:t>
      </w:r>
    </w:p>
    <w:p w:rsidR="001B65F5" w:rsidRDefault="001B65F5" w:rsidP="001B65F5">
      <w:pPr>
        <w:ind w:firstLine="720"/>
        <w:jc w:val="both"/>
      </w:pPr>
      <w:r>
        <w:t>После завершения аварийно-спасательных и других неотложных работ, и вывода основной части сил, участвовавших в ликвидации чрезвычайной ситуации, в зоне чрезвычайной ситуации остаются те формирования, которые необходимы для выполнения специфических для них задач.</w:t>
      </w:r>
    </w:p>
    <w:p w:rsidR="001B65F5" w:rsidRDefault="001B65F5" w:rsidP="001B65F5">
      <w:pPr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 № 2</w:t>
      </w:r>
    </w:p>
    <w:p w:rsidR="001B65F5" w:rsidRDefault="001B65F5" w:rsidP="001B65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B65F5" w:rsidRDefault="001B65F5" w:rsidP="001B65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поселка </w:t>
      </w:r>
      <w:r w:rsidR="00FD30AF">
        <w:rPr>
          <w:sz w:val="24"/>
          <w:szCs w:val="24"/>
        </w:rPr>
        <w:t>Пристень</w:t>
      </w:r>
    </w:p>
    <w:p w:rsidR="001B65F5" w:rsidRDefault="001B65F5" w:rsidP="001B65F5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30.12.2021 года № 205</w:t>
      </w:r>
    </w:p>
    <w:p w:rsidR="001B65F5" w:rsidRDefault="001B65F5" w:rsidP="001B65F5">
      <w:pPr>
        <w:jc w:val="right"/>
      </w:pPr>
    </w:p>
    <w:p w:rsidR="001B65F5" w:rsidRDefault="001B65F5" w:rsidP="001B65F5">
      <w:pPr>
        <w:jc w:val="right"/>
      </w:pPr>
    </w:p>
    <w:p w:rsidR="001B65F5" w:rsidRDefault="001B65F5" w:rsidP="001B65F5">
      <w:pPr>
        <w:jc w:val="right"/>
      </w:pPr>
    </w:p>
    <w:p w:rsidR="001B65F5" w:rsidRDefault="001B65F5" w:rsidP="001B65F5">
      <w:pPr>
        <w:jc w:val="center"/>
      </w:pPr>
      <w:r>
        <w:t>ПЕРЕЧЕНЬ</w:t>
      </w:r>
    </w:p>
    <w:p w:rsidR="001B65F5" w:rsidRDefault="001B65F5" w:rsidP="001B65F5">
      <w:pPr>
        <w:jc w:val="center"/>
      </w:pPr>
      <w:r>
        <w:t xml:space="preserve">сил и средств постоянной готовности муниципального звена </w:t>
      </w:r>
    </w:p>
    <w:p w:rsidR="001B65F5" w:rsidRDefault="001B65F5" w:rsidP="001B65F5">
      <w:pPr>
        <w:jc w:val="center"/>
      </w:pPr>
      <w:r>
        <w:t>территориальной подсистемы единой государственной системы предупреждения и ликвидации чрезвычайных ситуаций</w:t>
      </w:r>
    </w:p>
    <w:p w:rsidR="001B65F5" w:rsidRDefault="001B65F5" w:rsidP="001B65F5">
      <w:pPr>
        <w:jc w:val="center"/>
        <w:rPr>
          <w:bCs/>
        </w:rPr>
      </w:pPr>
      <w:r>
        <w:rPr>
          <w:bCs/>
        </w:rPr>
        <w:t xml:space="preserve">муниципального образования «поселок </w:t>
      </w:r>
      <w:r w:rsidR="003B2A77">
        <w:rPr>
          <w:bCs/>
        </w:rPr>
        <w:t>Пристень</w:t>
      </w:r>
      <w:r>
        <w:rPr>
          <w:bCs/>
        </w:rPr>
        <w:t>»</w:t>
      </w:r>
    </w:p>
    <w:p w:rsidR="001B65F5" w:rsidRDefault="003B2A77" w:rsidP="001B65F5">
      <w:pPr>
        <w:jc w:val="center"/>
        <w:rPr>
          <w:bCs/>
        </w:rPr>
      </w:pPr>
      <w:r>
        <w:rPr>
          <w:bCs/>
        </w:rPr>
        <w:t>Пристенского</w:t>
      </w:r>
      <w:r w:rsidR="001B65F5">
        <w:rPr>
          <w:bCs/>
        </w:rPr>
        <w:t xml:space="preserve"> района Курской области</w:t>
      </w:r>
    </w:p>
    <w:p w:rsidR="001B65F5" w:rsidRDefault="001B65F5" w:rsidP="001B65F5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55"/>
        <w:gridCol w:w="3167"/>
        <w:gridCol w:w="1860"/>
        <w:gridCol w:w="1932"/>
      </w:tblGrid>
      <w:tr w:rsidR="001C799B" w:rsidTr="001C799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Наименование формирования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Назначение формирования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 xml:space="preserve">Оснащение </w:t>
            </w:r>
          </w:p>
          <w:p w:rsidR="001B65F5" w:rsidRDefault="001B65F5">
            <w:pPr>
              <w:jc w:val="center"/>
            </w:pPr>
            <w:r>
              <w:t>формирований</w:t>
            </w:r>
          </w:p>
        </w:tc>
      </w:tr>
      <w:tr w:rsidR="001C799B" w:rsidTr="001C799B">
        <w:trPr>
          <w:trHeight w:val="7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Противопожарная команда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C799B" w:rsidP="003B2A77">
            <w:pPr>
              <w:jc w:val="center"/>
            </w:pPr>
            <w:r>
              <w:t>Пожарная часть №38</w:t>
            </w:r>
            <w:r w:rsidR="001B65F5">
              <w:t xml:space="preserve"> </w:t>
            </w:r>
            <w:r w:rsidR="003B2A77">
              <w:t>Пристенского</w:t>
            </w:r>
            <w:r w:rsidR="001B65F5">
              <w:t xml:space="preserve"> района ОКУ «ППС Курской области»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Тушение</w:t>
            </w:r>
          </w:p>
          <w:p w:rsidR="001B65F5" w:rsidRDefault="001B65F5">
            <w:pPr>
              <w:jc w:val="center"/>
            </w:pPr>
            <w:r>
              <w:t xml:space="preserve"> пожаров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Специальное оборудование и техника</w:t>
            </w:r>
          </w:p>
        </w:tc>
      </w:tr>
      <w:tr w:rsidR="001C799B" w:rsidTr="001C799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Команда охраны общественного порядка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3B2A77">
            <w:pPr>
              <w:jc w:val="center"/>
            </w:pPr>
            <w:r>
              <w:t xml:space="preserve">Отд. МВД России по </w:t>
            </w:r>
            <w:r w:rsidR="003B2A77">
              <w:t>Пристенскому</w:t>
            </w:r>
            <w:r>
              <w:t xml:space="preserve"> району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Охрана общественного порядка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-</w:t>
            </w:r>
          </w:p>
        </w:tc>
      </w:tr>
      <w:tr w:rsidR="001C799B" w:rsidTr="001C799B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3.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Аварийно-восстановительные бригады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3B2A77">
            <w:pPr>
              <w:jc w:val="center"/>
            </w:pPr>
            <w:r>
              <w:t xml:space="preserve">1. Аварийно-диспетчерская служба по газовым сетям (АДС) Газпром газораспределение Курск в г. Суджа, </w:t>
            </w:r>
            <w:proofErr w:type="spellStart"/>
            <w:r w:rsidR="003B2A77">
              <w:t>Пристенская</w:t>
            </w:r>
            <w:proofErr w:type="spellEnd"/>
            <w:r>
              <w:t xml:space="preserve"> газовая служба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F5" w:rsidRDefault="001B65F5">
            <w:pPr>
              <w:jc w:val="center"/>
            </w:pPr>
          </w:p>
          <w:p w:rsidR="001B65F5" w:rsidRDefault="001B65F5">
            <w:pPr>
              <w:jc w:val="center"/>
            </w:pPr>
          </w:p>
          <w:p w:rsidR="001B65F5" w:rsidRDefault="001B65F5">
            <w:pPr>
              <w:jc w:val="center"/>
            </w:pPr>
          </w:p>
          <w:p w:rsidR="001B65F5" w:rsidRDefault="001B65F5">
            <w:pPr>
              <w:jc w:val="center"/>
            </w:pPr>
          </w:p>
          <w:p w:rsidR="001B65F5" w:rsidRDefault="001B65F5">
            <w:pPr>
              <w:jc w:val="center"/>
            </w:pPr>
          </w:p>
          <w:p w:rsidR="001B65F5" w:rsidRDefault="001B65F5">
            <w:pPr>
              <w:jc w:val="center"/>
            </w:pPr>
            <w:r>
              <w:t>Проведение АВР на объектах ЖКХ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Инструменты и оборудование</w:t>
            </w:r>
          </w:p>
        </w:tc>
      </w:tr>
      <w:tr w:rsidR="001C799B" w:rsidTr="001C799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3B2A77">
            <w:pPr>
              <w:jc w:val="center"/>
            </w:pPr>
            <w:r>
              <w:t xml:space="preserve">2. Оперативно-выездная бригада по электросетям </w:t>
            </w:r>
            <w:r w:rsidR="003B2A77">
              <w:t>Пристенского</w:t>
            </w:r>
            <w:r>
              <w:t xml:space="preserve">  РЭС филиала ПАО «</w:t>
            </w:r>
            <w:proofErr w:type="spellStart"/>
            <w:r>
              <w:t>Россети</w:t>
            </w:r>
            <w:proofErr w:type="spellEnd"/>
            <w:r>
              <w:t xml:space="preserve"> Центр» - «Курскэнерго» 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Инженерная и специальная техника</w:t>
            </w:r>
          </w:p>
        </w:tc>
      </w:tr>
      <w:tr w:rsidR="001C799B" w:rsidTr="001C799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 xml:space="preserve">3. Бригада   связи участка «Ростелеком»  (районный узел связи) 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Инженерная и специальная техника</w:t>
            </w:r>
          </w:p>
        </w:tc>
      </w:tr>
      <w:tr w:rsidR="001C799B" w:rsidTr="001C799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4. АО «</w:t>
            </w:r>
            <w:proofErr w:type="spellStart"/>
            <w:r>
              <w:t>Медвенское</w:t>
            </w:r>
            <w:proofErr w:type="spellEnd"/>
            <w:r>
              <w:t xml:space="preserve"> ДЭП»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Инженерная и специальная техника</w:t>
            </w:r>
          </w:p>
        </w:tc>
      </w:tr>
      <w:tr w:rsidR="001C799B" w:rsidTr="001C799B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1C799B">
            <w:pPr>
              <w:ind w:left="-113" w:right="-113"/>
              <w:jc w:val="center"/>
            </w:pPr>
            <w:r>
              <w:t xml:space="preserve">5. </w:t>
            </w:r>
            <w:r w:rsidR="001C799B">
              <w:t>ООО «</w:t>
            </w:r>
            <w:proofErr w:type="spellStart"/>
            <w:r w:rsidR="001C799B">
              <w:t>УниверсалСтройСервис</w:t>
            </w:r>
            <w:proofErr w:type="spellEnd"/>
            <w:r w:rsidR="001C799B">
              <w:t>» (водопроводные сети</w:t>
            </w:r>
            <w:r>
              <w:t>)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F5" w:rsidRDefault="001B65F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3C4DB3">
            <w:pPr>
              <w:jc w:val="center"/>
            </w:pPr>
            <w:r>
              <w:t>Инженерная и с</w:t>
            </w:r>
            <w:r w:rsidR="001C799B">
              <w:t>пециальная техника, и</w:t>
            </w:r>
            <w:r w:rsidR="001B65F5">
              <w:t xml:space="preserve">нструменты </w:t>
            </w:r>
            <w:r w:rsidR="001B65F5">
              <w:lastRenderedPageBreak/>
              <w:t>и оборудование</w:t>
            </w:r>
          </w:p>
        </w:tc>
      </w:tr>
      <w:tr w:rsidR="001C799B" w:rsidTr="001C799B">
        <w:trPr>
          <w:trHeight w:val="7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Оказание медицинской помощи пострадавшим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3B2A77">
            <w:pPr>
              <w:jc w:val="center"/>
            </w:pPr>
            <w:r>
              <w:t>ОБУЗ «</w:t>
            </w:r>
            <w:proofErr w:type="spellStart"/>
            <w:r w:rsidR="003B2A77">
              <w:t>Пристенская</w:t>
            </w:r>
            <w:proofErr w:type="spellEnd"/>
            <w:r>
              <w:t xml:space="preserve"> ЦРБ»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Медицинская помощь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Инструменты и оборудование</w:t>
            </w:r>
          </w:p>
        </w:tc>
      </w:tr>
      <w:tr w:rsidR="001C799B" w:rsidTr="001C799B">
        <w:trPr>
          <w:trHeight w:val="7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Ликвидация ЧС, вызванных инфекционных заболеваний животных и птиц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 w:rsidP="003B2A77">
            <w:pPr>
              <w:jc w:val="center"/>
            </w:pPr>
            <w:r>
              <w:t xml:space="preserve">ОБУ «СББЖ </w:t>
            </w:r>
            <w:r w:rsidR="003B2A77">
              <w:t xml:space="preserve">Пристенского </w:t>
            </w:r>
            <w:r>
              <w:t xml:space="preserve">района»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Ветеринарная  помощь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F5" w:rsidRDefault="001B65F5">
            <w:pPr>
              <w:jc w:val="center"/>
            </w:pPr>
            <w:r>
              <w:t>Инструменты и оборудование</w:t>
            </w:r>
          </w:p>
        </w:tc>
      </w:tr>
    </w:tbl>
    <w:p w:rsidR="001B65F5" w:rsidRDefault="001B65F5" w:rsidP="001B65F5">
      <w:pPr>
        <w:jc w:val="both"/>
      </w:pPr>
    </w:p>
    <w:p w:rsidR="00DD4A1E" w:rsidRDefault="00DD4A1E"/>
    <w:sectPr w:rsidR="00DD4A1E" w:rsidSect="001B65F5">
      <w:pgSz w:w="11906" w:h="16838"/>
      <w:pgMar w:top="709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C2"/>
    <w:rsid w:val="00192CF6"/>
    <w:rsid w:val="001B65F5"/>
    <w:rsid w:val="001C799B"/>
    <w:rsid w:val="002A5220"/>
    <w:rsid w:val="003B2A77"/>
    <w:rsid w:val="003C4DB3"/>
    <w:rsid w:val="004F5911"/>
    <w:rsid w:val="005B3AE2"/>
    <w:rsid w:val="008E55C2"/>
    <w:rsid w:val="00975606"/>
    <w:rsid w:val="00CC204E"/>
    <w:rsid w:val="00CE6886"/>
    <w:rsid w:val="00DD4A1E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65F5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65F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FR1">
    <w:name w:val="FR1"/>
    <w:rsid w:val="001B65F5"/>
    <w:pPr>
      <w:widowControl w:val="0"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5ebd2">
    <w:name w:val="Ос5ebdовной текст 2"/>
    <w:basedOn w:val="a"/>
    <w:rsid w:val="001B65F5"/>
    <w:pPr>
      <w:widowControl w:val="0"/>
      <w:suppressAutoHyphens/>
      <w:ind w:firstLine="851"/>
      <w:jc w:val="both"/>
    </w:pPr>
    <w:rPr>
      <w:rFonts w:ascii="Arial" w:eastAsia="Lucida Sans Unicode" w:hAnsi="Arial"/>
      <w:kern w:val="2"/>
      <w:szCs w:val="24"/>
      <w:lang w:val="en-US" w:eastAsia="ar-SA"/>
    </w:rPr>
  </w:style>
  <w:style w:type="paragraph" w:customStyle="1" w:styleId="a3">
    <w:name w:val="Прижатый влево"/>
    <w:basedOn w:val="a"/>
    <w:next w:val="a"/>
    <w:rsid w:val="001B65F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65F5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65F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FR1">
    <w:name w:val="FR1"/>
    <w:rsid w:val="001B65F5"/>
    <w:pPr>
      <w:widowControl w:val="0"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5ebd2">
    <w:name w:val="Ос5ebdовной текст 2"/>
    <w:basedOn w:val="a"/>
    <w:rsid w:val="001B65F5"/>
    <w:pPr>
      <w:widowControl w:val="0"/>
      <w:suppressAutoHyphens/>
      <w:ind w:firstLine="851"/>
      <w:jc w:val="both"/>
    </w:pPr>
    <w:rPr>
      <w:rFonts w:ascii="Arial" w:eastAsia="Lucida Sans Unicode" w:hAnsi="Arial"/>
      <w:kern w:val="2"/>
      <w:szCs w:val="24"/>
      <w:lang w:val="en-US" w:eastAsia="ar-SA"/>
    </w:rPr>
  </w:style>
  <w:style w:type="paragraph" w:customStyle="1" w:styleId="a3">
    <w:name w:val="Прижатый влево"/>
    <w:basedOn w:val="a"/>
    <w:next w:val="a"/>
    <w:rsid w:val="001B65F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апаук</cp:lastModifiedBy>
  <cp:revision>14</cp:revision>
  <dcterms:created xsi:type="dcterms:W3CDTF">2022-11-18T12:03:00Z</dcterms:created>
  <dcterms:modified xsi:type="dcterms:W3CDTF">2022-11-23T05:15:00Z</dcterms:modified>
</cp:coreProperties>
</file>