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8059D5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27</w:t>
      </w:r>
      <w:r w:rsidR="005E215B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.06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D165E6" w:rsidRDefault="008059D5" w:rsidP="001F10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Курской области отметили рост ипотеки</w:t>
      </w:r>
    </w:p>
    <w:bookmarkEnd w:id="0"/>
    <w:p w:rsidR="001F1013" w:rsidRPr="00D165E6" w:rsidRDefault="001F1013" w:rsidP="001F10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D5" w:rsidRPr="00C87C60" w:rsidRDefault="001F1013" w:rsidP="00C87C60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013">
        <w:t> </w:t>
      </w:r>
      <w:r>
        <w:tab/>
      </w:r>
      <w:r w:rsidR="008059D5" w:rsidRPr="00C87C6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8059D5" w:rsidRPr="00C87C60">
        <w:rPr>
          <w:rFonts w:ascii="Times New Roman" w:hAnsi="Times New Roman" w:cs="Times New Roman"/>
          <w:bCs/>
          <w:sz w:val="26"/>
          <w:szCs w:val="26"/>
          <w:lang w:eastAsia="ru-RU"/>
        </w:rPr>
        <w:t>Курской области</w:t>
      </w:r>
      <w:r w:rsidR="008059D5" w:rsidRPr="00C87C60">
        <w:rPr>
          <w:rFonts w:ascii="Times New Roman" w:hAnsi="Times New Roman" w:cs="Times New Roman"/>
          <w:sz w:val="26"/>
          <w:szCs w:val="26"/>
          <w:lang w:eastAsia="ru-RU"/>
        </w:rPr>
        <w:t xml:space="preserve"> выросла популярность ипотек, зарегистрированных в электронном виде. </w:t>
      </w:r>
    </w:p>
    <w:p w:rsidR="008059D5" w:rsidRPr="00C87C60" w:rsidRDefault="008059D5" w:rsidP="00C87C6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C60">
        <w:rPr>
          <w:rFonts w:ascii="Times New Roman" w:hAnsi="Times New Roman" w:cs="Times New Roman"/>
          <w:sz w:val="26"/>
          <w:szCs w:val="26"/>
          <w:lang w:eastAsia="ru-RU"/>
        </w:rPr>
        <w:t>За 5 месяцев 2023 куряне подали на 55% больше соответствующих заявлений, чем за аналогичный период 2022 года. При этом общее количество зарегистрированных ипотек за 5 месяцев 2023 года - 7008, что на 10% превышает показатель за аналогичный период 2022 года.</w:t>
      </w:r>
    </w:p>
    <w:p w:rsidR="001F1013" w:rsidRPr="00C87C60" w:rsidRDefault="008059D5" w:rsidP="00C87C60">
      <w:pPr>
        <w:pStyle w:val="a8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«Электронная ипотека</w:t>
      </w:r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дает</w:t>
      </w:r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возможность курянам зарегистрировать договоры ипотеки и договоры купли-продажи с ипотекой удаленно, без личного визита в офисы МФЦ</w:t>
      </w:r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что позволяет сократить срок регистрации документов до одного дня», - отметила заместитель руководителя Управления </w:t>
      </w:r>
      <w:proofErr w:type="spellStart"/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Росеестра</w:t>
      </w:r>
      <w:proofErr w:type="spellEnd"/>
      <w:r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 Курской области</w:t>
      </w:r>
      <w:r w:rsidR="00C87C60" w:rsidRPr="00C87C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Анна Стрекалова. – Поэтому мы рекомендуем гражданам, которые берут ипотечные кредиты рассматривать именно электронный способ направления документов на государственную регистрацию прав.</w:t>
      </w:r>
    </w:p>
    <w:p w:rsidR="001F1013" w:rsidRDefault="001F1013" w:rsidP="001F10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013" w:rsidRDefault="001F1013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Default="00C87C60" w:rsidP="001F1013">
      <w:pPr>
        <w:spacing w:before="120" w:after="12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C87C60" w:rsidRPr="00C87C60" w:rsidRDefault="00C87C60" w:rsidP="001F1013">
      <w:pPr>
        <w:spacing w:before="120" w:after="120" w:line="240" w:lineRule="auto"/>
        <w:jc w:val="both"/>
        <w:rPr>
          <w:rFonts w:cs="Times New Roman"/>
          <w:b/>
          <w:sz w:val="28"/>
          <w:szCs w:val="28"/>
        </w:rPr>
      </w:pPr>
    </w:p>
    <w:p w:rsidR="001F1013" w:rsidRDefault="001F1013" w:rsidP="001F10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013" w:rsidRDefault="001F1013" w:rsidP="001F10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013" w:rsidRDefault="001F1013" w:rsidP="001F10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013" w:rsidRPr="00D165E6" w:rsidRDefault="001F1013" w:rsidP="001F1013">
      <w:pPr>
        <w:shd w:val="clear" w:color="auto" w:fill="FFFFFF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lastRenderedPageBreak/>
        <w:t>С уважением,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t xml:space="preserve">Пресс-служба Управления </w:t>
      </w:r>
      <w:proofErr w:type="spellStart"/>
      <w:r w:rsidRPr="00761779">
        <w:rPr>
          <w:rFonts w:ascii="Times New Roman" w:hAnsi="Times New Roman" w:cs="Times New Roman"/>
        </w:rPr>
        <w:t>Росреестра</w:t>
      </w:r>
      <w:proofErr w:type="spellEnd"/>
      <w:r w:rsidRPr="00761779">
        <w:rPr>
          <w:rFonts w:ascii="Times New Roman" w:hAnsi="Times New Roman" w:cs="Times New Roman"/>
        </w:rPr>
        <w:t xml:space="preserve"> по Курской области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t xml:space="preserve">Контактное лицо: </w:t>
      </w:r>
      <w:r>
        <w:rPr>
          <w:rFonts w:ascii="Times New Roman" w:hAnsi="Times New Roman" w:cs="Times New Roman"/>
        </w:rPr>
        <w:t>Парфёнова Алина Игоревна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t>Тел.: +7 (4712) 52-92-75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моб.: 8 (903</w:t>
      </w:r>
      <w:r w:rsidRPr="0076177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872-54-41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t>почта:</w:t>
      </w:r>
      <w:r w:rsidRPr="00761779">
        <w:t xml:space="preserve"> </w:t>
      </w:r>
      <w:hyperlink r:id="rId6" w:history="1">
        <w:r w:rsidRPr="00645CE9">
          <w:rPr>
            <w:rStyle w:val="a3"/>
            <w:rFonts w:ascii="Times New Roman" w:hAnsi="Times New Roman" w:cs="Times New Roman"/>
          </w:rPr>
          <w:t>parfenova@r46.rosreestr.ru</w:t>
        </w:r>
      </w:hyperlink>
      <w:r>
        <w:rPr>
          <w:rFonts w:ascii="Times New Roman" w:hAnsi="Times New Roman" w:cs="Times New Roman"/>
        </w:rPr>
        <w:t xml:space="preserve"> </w:t>
      </w:r>
      <w:r w:rsidRPr="00761779">
        <w:rPr>
          <w:rFonts w:ascii="Times New Roman" w:hAnsi="Times New Roman" w:cs="Times New Roman"/>
        </w:rPr>
        <w:t> 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t>Управление в социальных сетях:</w:t>
      </w:r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proofErr w:type="spellStart"/>
      <w:r w:rsidRPr="00761779">
        <w:rPr>
          <w:rFonts w:ascii="Times New Roman" w:hAnsi="Times New Roman" w:cs="Times New Roman"/>
        </w:rPr>
        <w:t>Телеграм</w:t>
      </w:r>
      <w:proofErr w:type="spellEnd"/>
      <w:r w:rsidRPr="00761779">
        <w:rPr>
          <w:rFonts w:ascii="Times New Roman" w:hAnsi="Times New Roman" w:cs="Times New Roman"/>
        </w:rPr>
        <w:t>: </w:t>
      </w:r>
      <w:hyperlink r:id="rId7" w:history="1">
        <w:r w:rsidRPr="00761779">
          <w:rPr>
            <w:rStyle w:val="a3"/>
            <w:rFonts w:ascii="Times New Roman" w:hAnsi="Times New Roman" w:cs="Times New Roman"/>
            <w:color w:val="337AB7"/>
          </w:rPr>
          <w:t>https://t.me/rosreestr46</w:t>
        </w:r>
      </w:hyperlink>
    </w:p>
    <w:p w:rsidR="00FB2EEE" w:rsidRPr="00761779" w:rsidRDefault="00FB2EEE" w:rsidP="00FB2EEE">
      <w:pPr>
        <w:pStyle w:val="a8"/>
        <w:rPr>
          <w:rFonts w:ascii="Times New Roman" w:hAnsi="Times New Roman" w:cs="Times New Roman"/>
        </w:rPr>
      </w:pPr>
      <w:r w:rsidRPr="00761779">
        <w:rPr>
          <w:rFonts w:ascii="Times New Roman" w:hAnsi="Times New Roman" w:cs="Times New Roman"/>
        </w:rPr>
        <w:t>ВК:  </w:t>
      </w:r>
      <w:hyperlink r:id="rId8" w:history="1">
        <w:r w:rsidRPr="00761779">
          <w:rPr>
            <w:rStyle w:val="a3"/>
            <w:rFonts w:ascii="Times New Roman" w:hAnsi="Times New Roman" w:cs="Times New Roman"/>
            <w:color w:val="337AB7"/>
          </w:rPr>
          <w:t>https://vk.com/rosreestr46kursk</w:t>
        </w:r>
      </w:hyperlink>
    </w:p>
    <w:p w:rsidR="001F1013" w:rsidRPr="009D18AB" w:rsidRDefault="001F1013" w:rsidP="001F10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C87C60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1F1013"/>
    <w:rsid w:val="003511FB"/>
    <w:rsid w:val="003E24DF"/>
    <w:rsid w:val="00473C60"/>
    <w:rsid w:val="005E215B"/>
    <w:rsid w:val="00761779"/>
    <w:rsid w:val="008059D5"/>
    <w:rsid w:val="00894A1F"/>
    <w:rsid w:val="009C5DEE"/>
    <w:rsid w:val="00C87C60"/>
    <w:rsid w:val="00D165E6"/>
    <w:rsid w:val="00D56587"/>
    <w:rsid w:val="00E77DC6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919C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46ku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fenova@r46.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8</cp:revision>
  <cp:lastPrinted>2023-06-27T10:46:00Z</cp:lastPrinted>
  <dcterms:created xsi:type="dcterms:W3CDTF">2023-04-10T06:45:00Z</dcterms:created>
  <dcterms:modified xsi:type="dcterms:W3CDTF">2023-06-27T10:46:00Z</dcterms:modified>
</cp:coreProperties>
</file>