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40" w:rsidRDefault="00AE3940" w:rsidP="00AE3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AE3940" w:rsidRDefault="00AE3940" w:rsidP="00AE3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выявлении гриппа птиц в Белгородской области</w:t>
      </w:r>
    </w:p>
    <w:p w:rsidR="00AE3940" w:rsidRDefault="00AE3940" w:rsidP="00AE39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 «Станция по борьбе с болезнями животных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информирует, что в соответствии с письмом управления ветеринарии Белгородской области от 27.01.2023 №31-06/234, что согласно протокола испытаний Бел ИЛ ФГБУ «ВНИИЗЖ» от 26.01.2023г. №Д-23/02083 и испытательной лаборатории ОГАУ «Ветстанция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городскому округу» от 26.01.2023г. №2-23-1349 при исследовании патологического материала от домашней птицы (курица) в личном подсобном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хозяйстве (ул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адовая,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с.Прокудино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Старооскольский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округ, Белгородской области),</w:t>
      </w:r>
      <w:r w:rsidRPr="005A253D">
        <w:rPr>
          <w:rFonts w:ascii="Times New Roman" w:hAnsi="Times New Roman" w:cs="Times New Roman"/>
          <w:b/>
          <w:sz w:val="24"/>
          <w:szCs w:val="24"/>
        </w:rPr>
        <w:t xml:space="preserve">обнаружен генетический материал </w:t>
      </w:r>
      <w:proofErr w:type="spellStart"/>
      <w:r w:rsidRPr="005A253D">
        <w:rPr>
          <w:rFonts w:ascii="Times New Roman" w:hAnsi="Times New Roman" w:cs="Times New Roman"/>
          <w:b/>
          <w:sz w:val="24"/>
          <w:szCs w:val="24"/>
        </w:rPr>
        <w:t>высокопатогенного</w:t>
      </w:r>
      <w:proofErr w:type="spellEnd"/>
      <w:r w:rsidRPr="005A253D">
        <w:rPr>
          <w:rFonts w:ascii="Times New Roman" w:hAnsi="Times New Roman" w:cs="Times New Roman"/>
          <w:b/>
          <w:sz w:val="24"/>
          <w:szCs w:val="24"/>
        </w:rPr>
        <w:t xml:space="preserve"> вируса гриппа А </w:t>
      </w:r>
      <w:proofErr w:type="spellStart"/>
      <w:r w:rsidRPr="005A253D">
        <w:rPr>
          <w:rFonts w:ascii="Times New Roman" w:hAnsi="Times New Roman" w:cs="Times New Roman"/>
          <w:b/>
          <w:sz w:val="24"/>
          <w:szCs w:val="24"/>
        </w:rPr>
        <w:t>субтип</w:t>
      </w:r>
      <w:proofErr w:type="spellEnd"/>
      <w:r w:rsidRPr="005A253D">
        <w:rPr>
          <w:rFonts w:ascii="Times New Roman" w:hAnsi="Times New Roman" w:cs="Times New Roman"/>
          <w:b/>
          <w:sz w:val="24"/>
          <w:szCs w:val="24"/>
        </w:rPr>
        <w:t xml:space="preserve"> Н5 </w:t>
      </w:r>
    </w:p>
    <w:p w:rsidR="00152851" w:rsidRDefault="00152851" w:rsidP="00AE39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31724" cy="3336966"/>
            <wp:effectExtent l="19050" t="0" r="0" b="0"/>
            <wp:docPr id="3" name="Рисунок 2" descr="Ma9PDPaQ0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9PDPaQ0uQ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893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882" w:rsidRDefault="00152851">
      <w:r>
        <w:rPr>
          <w:noProof/>
        </w:rPr>
        <w:drawing>
          <wp:inline distT="0" distB="0" distL="0" distR="0">
            <wp:extent cx="5360472" cy="3681350"/>
            <wp:effectExtent l="19050" t="0" r="0" b="0"/>
            <wp:docPr id="2" name="Рисунок 1" descr="678659f38114c5fa3d5160fb36a8b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8659f38114c5fa3d5160fb36a8b73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3394" cy="3683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5pt;height:23.75pt"/>
        </w:pict>
      </w:r>
    </w:p>
    <w:sectPr w:rsidR="00C61882" w:rsidSect="0015285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E3940"/>
    <w:rsid w:val="00152851"/>
    <w:rsid w:val="00163D3B"/>
    <w:rsid w:val="005405EF"/>
    <w:rsid w:val="00884681"/>
    <w:rsid w:val="00AE3940"/>
    <w:rsid w:val="00C6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940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E3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3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131</Words>
  <Characters>751</Characters>
  <Application>Microsoft Office Word</Application>
  <DocSecurity>0</DocSecurity>
  <Lines>6</Lines>
  <Paragraphs>1</Paragraphs>
  <ScaleCrop>false</ScaleCrop>
  <Company>SPecialiST RePack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2023-02-01T11:49:00Z</dcterms:created>
  <dcterms:modified xsi:type="dcterms:W3CDTF">2023-02-03T13:34:00Z</dcterms:modified>
</cp:coreProperties>
</file>