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F0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FB1612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</w:pPr>
    </w:p>
    <w:p w:rsidR="00FB1612" w:rsidRPr="00FB1612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14"/>
          <w:szCs w:val="1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47" y="21442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bdr w:val="none" w:sz="0" w:space="0" w:color="auto" w:frame="1"/>
          <w:lang w:eastAsia="ru-RU"/>
        </w:rPr>
        <w:t>1. Общие положения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t>по предназначению: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военные;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гражданские;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t>по конструкции: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самолёт;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proofErr w:type="spellStart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квадрокоптер</w:t>
      </w:r>
      <w:proofErr w:type="spellEnd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(</w:t>
      </w:r>
      <w:proofErr w:type="spellStart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мультикоптер</w:t>
      </w:r>
      <w:proofErr w:type="spellEnd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proofErr w:type="spellStart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зоофоб</w:t>
      </w:r>
      <w:proofErr w:type="spellEnd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(в форме птицы, насекомого);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lastRenderedPageBreak/>
        <w:t>- по взлётной массе и дальности действия: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r w:rsidRPr="00E46E6A">
        <w:rPr>
          <w:rFonts w:ascii="Arial" w:eastAsia="Times New Roman" w:hAnsi="Arial" w:cs="Arial"/>
          <w:color w:val="000000" w:themeColor="text1"/>
          <w:szCs w:val="28"/>
          <w:lang w:eastAsia="ru-RU"/>
        </w:rPr>
        <w:t>среднетяжёлые</w:t>
      </w: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летательные аппараты (взлётная масса 300-500 кг, дальность действия 70-300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беспилотные боевые </w:t>
      </w:r>
      <w:bookmarkStart w:id="0" w:name="_GoBack"/>
      <w:bookmarkEnd w:id="0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самолёты (взлётная масса более 500 кг, дальность действия около 1500 км).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bdr w:val="none" w:sz="0" w:space="0" w:color="auto" w:frame="1"/>
          <w:lang w:eastAsia="ru-RU"/>
        </w:rPr>
        <w:t>2. Порядок действий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- дежурному </w:t>
      </w:r>
      <w:proofErr w:type="gramStart"/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О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ТД</w:t>
      </w:r>
      <w:proofErr w:type="gramEnd"/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МВД России по </w:t>
      </w:r>
      <w:proofErr w:type="spellStart"/>
      <w:r w:rsidR="005E190F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Пристенскому</w:t>
      </w:r>
      <w:proofErr w:type="spellEnd"/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району (т. 8 (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471</w:t>
      </w:r>
      <w:r w:rsidR="005E190F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34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-1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02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);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 о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перативному дежурному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ЕДДС </w:t>
      </w:r>
      <w:r w:rsidR="005E190F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Пристенскому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район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а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(т. 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112, 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8 (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471</w:t>
      </w:r>
      <w:r w:rsidR="005E190F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34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17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="005E190F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01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).</w:t>
      </w:r>
    </w:p>
    <w:p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:rsidR="00B805A0" w:rsidRPr="00E46E6A" w:rsidRDefault="00FB1612" w:rsidP="00E46E6A">
      <w:pPr>
        <w:textAlignment w:val="baseline"/>
        <w:rPr>
          <w:color w:val="000000" w:themeColor="text1"/>
          <w:sz w:val="40"/>
          <w:szCs w:val="32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sectPr w:rsidR="00B805A0" w:rsidRPr="00E46E6A" w:rsidSect="00E46E6A">
      <w:pgSz w:w="16838" w:h="11906" w:orient="landscape"/>
      <w:pgMar w:top="709" w:right="678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66AA"/>
    <w:multiLevelType w:val="multilevel"/>
    <w:tmpl w:val="AB9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405C0"/>
    <w:rsid w:val="002659DB"/>
    <w:rsid w:val="00342BF0"/>
    <w:rsid w:val="005E190F"/>
    <w:rsid w:val="00692E58"/>
    <w:rsid w:val="007405C0"/>
    <w:rsid w:val="00B805A0"/>
    <w:rsid w:val="00CD1D7D"/>
    <w:rsid w:val="00CD24E0"/>
    <w:rsid w:val="00E46E6A"/>
    <w:rsid w:val="00F32C05"/>
    <w:rsid w:val="00FB1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Админ</cp:lastModifiedBy>
  <cp:revision>5</cp:revision>
  <dcterms:created xsi:type="dcterms:W3CDTF">2022-09-16T07:29:00Z</dcterms:created>
  <dcterms:modified xsi:type="dcterms:W3CDTF">2022-10-03T12:53:00Z</dcterms:modified>
</cp:coreProperties>
</file>