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F9" w:rsidRPr="00EE42E7" w:rsidRDefault="00106DF9" w:rsidP="00106DF9">
      <w:pPr>
        <w:widowControl w:val="0"/>
        <w:tabs>
          <w:tab w:val="left" w:pos="46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 xml:space="preserve">Курской прокуратурой </w:t>
      </w:r>
      <w:proofErr w:type="gramStart"/>
      <w:r w:rsidRPr="00EE42E7">
        <w:rPr>
          <w:rFonts w:ascii="Times New Roman" w:hAnsi="Times New Roman" w:cs="Times New Roman"/>
          <w:sz w:val="28"/>
          <w:szCs w:val="28"/>
        </w:rPr>
        <w:t>по надзору за соблюдением законов в исправительных учреждениях проведена проверка в исправительных учреждениях Курской области соблюдения законодательства при рассмотрении</w:t>
      </w:r>
      <w:proofErr w:type="gramEnd"/>
      <w:r w:rsidRPr="00EE42E7">
        <w:rPr>
          <w:rFonts w:ascii="Times New Roman" w:hAnsi="Times New Roman" w:cs="Times New Roman"/>
          <w:sz w:val="28"/>
          <w:szCs w:val="28"/>
        </w:rPr>
        <w:t xml:space="preserve"> и разрешении вопросов, связанных с исполнением приговора. </w:t>
      </w:r>
    </w:p>
    <w:p w:rsidR="00106DF9" w:rsidRPr="00EE42E7" w:rsidRDefault="00106DF9" w:rsidP="0010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>До настоящего времени не изжиты факты, когда выводы администрации исправительного учреждения о целесообразности удовлетворения ходатайства осужденного, его адвоката (законного представителя) не всегда было можно признать обоснованными, соответствующими его личности, материалам дела.</w:t>
      </w:r>
    </w:p>
    <w:p w:rsidR="00106DF9" w:rsidRDefault="00106DF9" w:rsidP="0010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2E7">
        <w:rPr>
          <w:rFonts w:ascii="Times New Roman" w:hAnsi="Times New Roman" w:cs="Times New Roman"/>
          <w:sz w:val="28"/>
          <w:szCs w:val="28"/>
        </w:rPr>
        <w:t>Администрация исправительных учреждений при решении вопроса</w:t>
      </w:r>
      <w:r>
        <w:rPr>
          <w:rFonts w:ascii="Times New Roman" w:hAnsi="Times New Roman" w:cs="Times New Roman"/>
          <w:sz w:val="28"/>
          <w:szCs w:val="28"/>
        </w:rPr>
        <w:t xml:space="preserve"> об условно-досрочном освобождении осужденных,</w:t>
      </w:r>
      <w:r w:rsidRPr="00EE42E7">
        <w:rPr>
          <w:rFonts w:ascii="Times New Roman" w:hAnsi="Times New Roman" w:cs="Times New Roman"/>
          <w:sz w:val="28"/>
          <w:szCs w:val="28"/>
        </w:rPr>
        <w:t xml:space="preserve"> о возможности замены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EE4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2E7">
        <w:rPr>
          <w:rFonts w:ascii="Times New Roman" w:hAnsi="Times New Roman" w:cs="Times New Roman"/>
          <w:sz w:val="28"/>
          <w:szCs w:val="28"/>
        </w:rPr>
        <w:t>неотбытой</w:t>
      </w:r>
      <w:proofErr w:type="spellEnd"/>
      <w:r w:rsidRPr="00EE42E7">
        <w:rPr>
          <w:rFonts w:ascii="Times New Roman" w:hAnsi="Times New Roman" w:cs="Times New Roman"/>
          <w:sz w:val="28"/>
          <w:szCs w:val="28"/>
        </w:rPr>
        <w:t xml:space="preserve"> части наказания более мягким видом наказания не всегда учитывает поведение осужденного за весь период отбывания, в также наличие не только поощрений, но и взысканий, конкретные обстоятельства, тяжесть и характер каждого допущенного нарушения в совокупности с характеризующими сведениями.</w:t>
      </w:r>
      <w:proofErr w:type="gramEnd"/>
    </w:p>
    <w:p w:rsidR="00106DF9" w:rsidRPr="00EE42E7" w:rsidRDefault="00106DF9" w:rsidP="00106D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направленных администрацией в суд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дать объективною оценку</w:t>
      </w:r>
      <w:r w:rsidRPr="00E6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A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при разрешении вопроса о возможности условно-досрочного освобождения от отбывания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осужденных –</w:t>
      </w:r>
      <w:r w:rsidRPr="008B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10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 w:rsidRPr="00E1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к учебе и труду, имеющихся поощрениях и взысканиях, возмещении причиненного 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периода отбывания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свою очередь понуждает суд, </w:t>
      </w:r>
      <w:r>
        <w:rPr>
          <w:rFonts w:ascii="Times New Roman" w:hAnsi="Times New Roman" w:cs="Times New Roman"/>
          <w:sz w:val="28"/>
          <w:szCs w:val="28"/>
        </w:rPr>
        <w:t>недостающие сведения об осужденных истребовать из 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106DF9" w:rsidRPr="00EE42E7" w:rsidRDefault="00106DF9" w:rsidP="0010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>Имеют место случаи, когда при применении к осужденным к лишению свободы меры взыскания или их поощрения после направления в суд характеризующих документов на осужденных, представитель администрации исправительного учреждения в судебных заседаниях, как правило, не заявляет ходатайство о приобщении соответствующих новых материалов.</w:t>
      </w:r>
    </w:p>
    <w:p w:rsidR="00106DF9" w:rsidRDefault="00106DF9" w:rsidP="0010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E7">
        <w:rPr>
          <w:rFonts w:ascii="Times New Roman" w:hAnsi="Times New Roman" w:cs="Times New Roman"/>
          <w:sz w:val="28"/>
          <w:szCs w:val="28"/>
        </w:rPr>
        <w:t>В связи с этим, в адрес руководител</w:t>
      </w:r>
      <w:r>
        <w:rPr>
          <w:rFonts w:ascii="Times New Roman" w:hAnsi="Times New Roman" w:cs="Times New Roman"/>
          <w:sz w:val="28"/>
          <w:szCs w:val="28"/>
        </w:rPr>
        <w:t>я одного из</w:t>
      </w:r>
      <w:r w:rsidRPr="00EE42E7">
        <w:rPr>
          <w:rFonts w:ascii="Times New Roman" w:hAnsi="Times New Roman" w:cs="Times New Roman"/>
          <w:sz w:val="28"/>
          <w:szCs w:val="28"/>
        </w:rPr>
        <w:t xml:space="preserve"> исправительных учреждений, в которых имел</w:t>
      </w:r>
      <w:r>
        <w:rPr>
          <w:rFonts w:ascii="Times New Roman" w:hAnsi="Times New Roman" w:cs="Times New Roman"/>
          <w:sz w:val="28"/>
          <w:szCs w:val="28"/>
        </w:rPr>
        <w:t>ась значительная часть указанных</w:t>
      </w:r>
      <w:r w:rsidRPr="00EE42E7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42E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одательства</w:t>
      </w:r>
      <w:r w:rsidRPr="00EE42E7">
        <w:rPr>
          <w:rFonts w:ascii="Times New Roman" w:hAnsi="Times New Roman" w:cs="Times New Roman"/>
          <w:sz w:val="28"/>
          <w:szCs w:val="28"/>
        </w:rPr>
        <w:t>, внесено представлени</w:t>
      </w:r>
      <w:r>
        <w:rPr>
          <w:rFonts w:ascii="Times New Roman" w:hAnsi="Times New Roman" w:cs="Times New Roman"/>
          <w:sz w:val="28"/>
          <w:szCs w:val="28"/>
        </w:rPr>
        <w:t>е об их устранении</w:t>
      </w:r>
      <w:r w:rsidRPr="00EE42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требованием обеспечить надлежащее исполнение обязанностей в части полноты и качества подготавливаемых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ходатайствам осужденных, исключить случаи некачественной подготовки характеристик на осужденных, то есть без учета комплексной оценки личности отбывающих наказания в виде лишения свободы, а также фактов отражения необоснованных, немотивированных выводов о наличии (отсутствии)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удовлетворения ходатайств осужденных, рассмотреть вопрос о наличии оснований для привлечения лиц, допустивших указанные нарушения федерального законодательства, к дисциплинарной ответственности.</w:t>
      </w:r>
    </w:p>
    <w:p w:rsidR="00106DF9" w:rsidRDefault="00106DF9" w:rsidP="00106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прокурора удовлетворены, виновное должностное лицо привлечено к дисциплинарной ответственности.</w:t>
      </w:r>
    </w:p>
    <w:p w:rsidR="00106DF9" w:rsidRPr="004E7E7B" w:rsidRDefault="00106DF9" w:rsidP="00106DF9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06DF9" w:rsidRPr="0072097B" w:rsidTr="00BA2054">
        <w:tc>
          <w:tcPr>
            <w:tcW w:w="5443" w:type="dxa"/>
            <w:vAlign w:val="bottom"/>
          </w:tcPr>
          <w:p w:rsidR="00106DF9" w:rsidRDefault="00106DF9" w:rsidP="00BA2054">
            <w:pPr>
              <w:widowControl w:val="0"/>
              <w:spacing w:line="240" w:lineRule="exact"/>
              <w:ind w:left="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Прокурор</w:t>
            </w:r>
          </w:p>
        </w:tc>
        <w:tc>
          <w:tcPr>
            <w:tcW w:w="1701" w:type="dxa"/>
            <w:vAlign w:val="bottom"/>
          </w:tcPr>
          <w:p w:rsidR="00106DF9" w:rsidRDefault="00106DF9" w:rsidP="00BA205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06DF9" w:rsidRPr="0072097B" w:rsidRDefault="00106DF9" w:rsidP="00BA2054">
            <w:pPr>
              <w:widowControl w:val="0"/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Лапин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06DF9" w:rsidRPr="00B34B16" w:rsidTr="00BA2054">
        <w:trPr>
          <w:cantSplit/>
          <w:trHeight w:val="1985"/>
        </w:trPr>
        <w:tc>
          <w:tcPr>
            <w:tcW w:w="9639" w:type="dxa"/>
          </w:tcPr>
          <w:p w:rsidR="00106DF9" w:rsidRPr="00F8495C" w:rsidRDefault="00106DF9" w:rsidP="00BA2054">
            <w:pPr>
              <w:widowControl w:val="0"/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06DF9" w:rsidRDefault="00106DF9" w:rsidP="00106DF9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DF9" w:rsidRDefault="00106DF9" w:rsidP="00106DF9">
      <w:pPr>
        <w:widowControl w:val="0"/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55A" w:rsidRDefault="003C255A"/>
    <w:sectPr w:rsidR="003C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6E"/>
    <w:rsid w:val="00106DF9"/>
    <w:rsid w:val="003C255A"/>
    <w:rsid w:val="004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2025-06-24T08:07:00Z</dcterms:created>
  <dcterms:modified xsi:type="dcterms:W3CDTF">2025-06-24T08:08:00Z</dcterms:modified>
</cp:coreProperties>
</file>