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5D" w:rsidRDefault="0099475D" w:rsidP="0099475D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99475D" w:rsidRDefault="0099475D" w:rsidP="0099475D">
      <w:pPr>
        <w:pStyle w:val="1"/>
        <w:rPr>
          <w:szCs w:val="28"/>
        </w:rPr>
      </w:pPr>
    </w:p>
    <w:p w:rsidR="0099475D" w:rsidRDefault="0099475D" w:rsidP="0099475D">
      <w:pPr>
        <w:pStyle w:val="1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99475D" w:rsidRDefault="0099475D" w:rsidP="0099475D"/>
    <w:p w:rsidR="0099475D" w:rsidRDefault="0099475D" w:rsidP="0099475D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 27 » </w:t>
      </w:r>
      <w:r w:rsidR="00507586">
        <w:rPr>
          <w:sz w:val="28"/>
          <w:u w:val="single"/>
        </w:rPr>
        <w:t xml:space="preserve">    декабря      2021 г.   №  24</w:t>
      </w:r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99475D" w:rsidRDefault="0099475D" w:rsidP="0099475D">
      <w:pPr>
        <w:rPr>
          <w:sz w:val="20"/>
        </w:rPr>
      </w:pPr>
      <w:r>
        <w:rPr>
          <w:sz w:val="28"/>
        </w:rPr>
        <w:t xml:space="preserve">                 </w:t>
      </w:r>
      <w:r>
        <w:rPr>
          <w:sz w:val="20"/>
        </w:rPr>
        <w:t>п. Пристень</w:t>
      </w:r>
    </w:p>
    <w:p w:rsidR="00507586" w:rsidRDefault="00507586" w:rsidP="0099475D">
      <w:pPr>
        <w:rPr>
          <w:sz w:val="20"/>
        </w:rPr>
      </w:pPr>
    </w:p>
    <w:p w:rsidR="00951112" w:rsidRDefault="00507586" w:rsidP="0050758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80B03">
        <w:rPr>
          <w:b/>
          <w:bCs/>
          <w:sz w:val="28"/>
          <w:szCs w:val="28"/>
        </w:rPr>
        <w:t>Об утверждении</w:t>
      </w:r>
      <w:r w:rsidR="009511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80B03">
        <w:rPr>
          <w:b/>
          <w:bCs/>
          <w:sz w:val="28"/>
          <w:szCs w:val="28"/>
        </w:rPr>
        <w:t xml:space="preserve"> </w:t>
      </w:r>
      <w:r w:rsidR="00951112">
        <w:rPr>
          <w:b/>
          <w:bCs/>
          <w:sz w:val="28"/>
          <w:szCs w:val="28"/>
        </w:rPr>
        <w:t>Генерального</w:t>
      </w:r>
      <w:r>
        <w:rPr>
          <w:b/>
          <w:bCs/>
          <w:sz w:val="28"/>
          <w:szCs w:val="28"/>
        </w:rPr>
        <w:t xml:space="preserve"> план</w:t>
      </w:r>
      <w:r w:rsidR="00951112">
        <w:rPr>
          <w:b/>
          <w:bCs/>
          <w:sz w:val="28"/>
          <w:szCs w:val="28"/>
        </w:rPr>
        <w:t>а</w:t>
      </w:r>
    </w:p>
    <w:p w:rsidR="00507586" w:rsidRDefault="00507586" w:rsidP="0050758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4886">
        <w:rPr>
          <w:b/>
          <w:bCs/>
          <w:sz w:val="28"/>
          <w:szCs w:val="28"/>
        </w:rPr>
        <w:t>муниципал</w:t>
      </w:r>
      <w:r>
        <w:rPr>
          <w:b/>
          <w:bCs/>
          <w:sz w:val="28"/>
          <w:szCs w:val="28"/>
        </w:rPr>
        <w:t xml:space="preserve">ьного </w:t>
      </w:r>
      <w:bookmarkStart w:id="0" w:name="_GoBack"/>
      <w:bookmarkEnd w:id="0"/>
      <w:r>
        <w:rPr>
          <w:b/>
          <w:bCs/>
          <w:sz w:val="28"/>
          <w:szCs w:val="28"/>
        </w:rPr>
        <w:t>образования «поселок Пристень</w:t>
      </w:r>
      <w:r w:rsidRPr="009D4886">
        <w:rPr>
          <w:b/>
          <w:bCs/>
          <w:sz w:val="28"/>
          <w:szCs w:val="28"/>
        </w:rPr>
        <w:t xml:space="preserve">» </w:t>
      </w:r>
    </w:p>
    <w:p w:rsidR="00507586" w:rsidRDefault="00507586" w:rsidP="0050758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4886">
        <w:rPr>
          <w:b/>
          <w:bCs/>
          <w:sz w:val="28"/>
          <w:szCs w:val="28"/>
        </w:rPr>
        <w:t>Пристенского района Курской области</w:t>
      </w:r>
      <w:r>
        <w:rPr>
          <w:b/>
          <w:bCs/>
          <w:sz w:val="28"/>
          <w:szCs w:val="28"/>
        </w:rPr>
        <w:t xml:space="preserve">»  </w:t>
      </w:r>
    </w:p>
    <w:p w:rsidR="00507586" w:rsidRPr="009D4886" w:rsidRDefault="00507586" w:rsidP="0050758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7586" w:rsidRPr="00880B03" w:rsidRDefault="00507586" w:rsidP="0050758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936433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 ФЗ « 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учитывая протоколы публичных слушаний и заключение о результатах публичных слушаний по</w:t>
      </w:r>
      <w:r>
        <w:rPr>
          <w:bCs/>
          <w:sz w:val="28"/>
          <w:szCs w:val="28"/>
        </w:rPr>
        <w:t xml:space="preserve"> внесению изменений  в</w:t>
      </w:r>
      <w:r w:rsidRPr="00936433">
        <w:rPr>
          <w:bCs/>
          <w:sz w:val="28"/>
          <w:szCs w:val="28"/>
        </w:rPr>
        <w:t xml:space="preserve"> Генеральн</w:t>
      </w:r>
      <w:r>
        <w:rPr>
          <w:bCs/>
          <w:sz w:val="28"/>
          <w:szCs w:val="28"/>
        </w:rPr>
        <w:t>ый</w:t>
      </w:r>
      <w:r w:rsidRPr="00936433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 xml:space="preserve"> и Правила землепользования и застройки муниципального образования « поселок Пристень</w:t>
      </w:r>
      <w:proofErr w:type="gramEnd"/>
      <w:r w:rsidRPr="0093643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Пристенского района </w:t>
      </w:r>
      <w:r w:rsidRPr="00936433">
        <w:rPr>
          <w:bCs/>
          <w:sz w:val="28"/>
          <w:szCs w:val="28"/>
        </w:rPr>
        <w:t xml:space="preserve">Курской области, </w:t>
      </w:r>
      <w:r>
        <w:rPr>
          <w:bCs/>
          <w:sz w:val="28"/>
          <w:szCs w:val="28"/>
        </w:rPr>
        <w:t>С</w:t>
      </w:r>
      <w:r w:rsidRPr="00936433">
        <w:rPr>
          <w:bCs/>
          <w:sz w:val="28"/>
          <w:szCs w:val="28"/>
        </w:rPr>
        <w:t xml:space="preserve">обрание </w:t>
      </w:r>
      <w:r>
        <w:rPr>
          <w:bCs/>
          <w:sz w:val="28"/>
          <w:szCs w:val="28"/>
        </w:rPr>
        <w:t>депутатов</w:t>
      </w:r>
      <w:r w:rsidRPr="0093643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 «поселок Пристень</w:t>
      </w:r>
      <w:r w:rsidRPr="0093643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Пристенского</w:t>
      </w:r>
      <w:r w:rsidRPr="00936433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РЕШИЛО:</w:t>
      </w:r>
    </w:p>
    <w:p w:rsidR="00507586" w:rsidRDefault="00507586" w:rsidP="0050758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433">
        <w:rPr>
          <w:rFonts w:eastAsia="Calibri"/>
          <w:sz w:val="28"/>
          <w:szCs w:val="28"/>
          <w:lang w:eastAsia="en-US"/>
        </w:rPr>
        <w:t>1. Утвердить</w:t>
      </w:r>
      <w:r>
        <w:rPr>
          <w:rFonts w:eastAsia="Calibri"/>
          <w:sz w:val="28"/>
          <w:szCs w:val="28"/>
          <w:lang w:eastAsia="en-US"/>
        </w:rPr>
        <w:t xml:space="preserve"> «Внесение изменений в</w:t>
      </w:r>
      <w:r w:rsidRPr="00936433">
        <w:rPr>
          <w:rFonts w:eastAsia="Calibri"/>
          <w:sz w:val="28"/>
          <w:szCs w:val="28"/>
          <w:lang w:eastAsia="en-US"/>
        </w:rPr>
        <w:t xml:space="preserve"> Генеральный план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 «</w:t>
      </w:r>
      <w:r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Пристенског</w:t>
      </w:r>
      <w:r w:rsidRPr="00936433">
        <w:rPr>
          <w:rFonts w:eastAsia="Calibri"/>
          <w:sz w:val="28"/>
          <w:szCs w:val="28"/>
          <w:lang w:eastAsia="en-US"/>
        </w:rPr>
        <w:t>о района  Курской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936433">
        <w:rPr>
          <w:rFonts w:eastAsia="Calibri"/>
          <w:sz w:val="28"/>
          <w:szCs w:val="28"/>
          <w:lang w:eastAsia="en-US"/>
        </w:rPr>
        <w:t>, включающ</w:t>
      </w:r>
      <w:r>
        <w:rPr>
          <w:rFonts w:eastAsia="Calibri"/>
          <w:sz w:val="28"/>
          <w:szCs w:val="28"/>
          <w:lang w:eastAsia="en-US"/>
        </w:rPr>
        <w:t>ее</w:t>
      </w:r>
      <w:r w:rsidRPr="00936433">
        <w:rPr>
          <w:rFonts w:eastAsia="Calibri"/>
          <w:sz w:val="28"/>
          <w:szCs w:val="28"/>
          <w:lang w:eastAsia="en-US"/>
        </w:rPr>
        <w:t xml:space="preserve"> в себя графические и текстовы</w:t>
      </w:r>
      <w:r w:rsidR="00B51242">
        <w:rPr>
          <w:rFonts w:eastAsia="Calibri"/>
          <w:sz w:val="28"/>
          <w:szCs w:val="28"/>
          <w:lang w:eastAsia="en-US"/>
        </w:rPr>
        <w:t>е материалы, в новой редакции</w:t>
      </w:r>
      <w:r w:rsidRPr="00936433">
        <w:rPr>
          <w:rFonts w:eastAsia="Calibri"/>
          <w:sz w:val="28"/>
          <w:szCs w:val="28"/>
          <w:lang w:eastAsia="en-US"/>
        </w:rPr>
        <w:t>.</w:t>
      </w:r>
    </w:p>
    <w:p w:rsidR="00507586" w:rsidRPr="00936433" w:rsidRDefault="00507586" w:rsidP="0050758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936433">
        <w:rPr>
          <w:rFonts w:eastAsia="Calibri"/>
          <w:sz w:val="28"/>
          <w:szCs w:val="28"/>
          <w:lang w:eastAsia="en-US"/>
        </w:rPr>
        <w:t xml:space="preserve">Обнародовать настоящее решение и </w:t>
      </w:r>
      <w:r>
        <w:rPr>
          <w:rFonts w:eastAsia="Calibri"/>
          <w:sz w:val="28"/>
          <w:szCs w:val="28"/>
          <w:lang w:eastAsia="en-US"/>
        </w:rPr>
        <w:t xml:space="preserve">«Внесение изменений в </w:t>
      </w:r>
      <w:r w:rsidRPr="00936433">
        <w:rPr>
          <w:rFonts w:eastAsia="Calibri"/>
          <w:sz w:val="28"/>
          <w:szCs w:val="28"/>
          <w:lang w:eastAsia="en-US"/>
        </w:rPr>
        <w:t>Генеральн</w:t>
      </w:r>
      <w:r>
        <w:rPr>
          <w:rFonts w:eastAsia="Calibri"/>
          <w:sz w:val="28"/>
          <w:szCs w:val="28"/>
          <w:lang w:eastAsia="en-US"/>
        </w:rPr>
        <w:t>ый</w:t>
      </w:r>
      <w:r w:rsidRPr="00936433">
        <w:rPr>
          <w:rFonts w:eastAsia="Calibri"/>
          <w:sz w:val="28"/>
          <w:szCs w:val="28"/>
          <w:lang w:eastAsia="en-US"/>
        </w:rPr>
        <w:t xml:space="preserve"> план</w:t>
      </w:r>
      <w:r>
        <w:rPr>
          <w:rFonts w:eastAsia="Calibri"/>
          <w:sz w:val="28"/>
          <w:szCs w:val="28"/>
          <w:lang w:eastAsia="en-US"/>
        </w:rPr>
        <w:t xml:space="preserve"> муниципального  образования  «</w:t>
      </w:r>
      <w:r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Пристенского </w:t>
      </w:r>
      <w:r w:rsidRPr="00936433">
        <w:rPr>
          <w:rFonts w:eastAsia="Calibri"/>
          <w:sz w:val="28"/>
          <w:szCs w:val="28"/>
          <w:lang w:eastAsia="en-US"/>
        </w:rPr>
        <w:t>района  Курской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936433">
        <w:rPr>
          <w:rFonts w:eastAsia="Calibri"/>
          <w:sz w:val="28"/>
          <w:szCs w:val="28"/>
          <w:lang w:eastAsia="en-US"/>
        </w:rPr>
        <w:t>, а также графические материалы.</w:t>
      </w:r>
    </w:p>
    <w:p w:rsidR="00507586" w:rsidRPr="00936433" w:rsidRDefault="00507586" w:rsidP="005075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3643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 w:rsidRPr="0093643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936433">
        <w:rPr>
          <w:rFonts w:eastAsia="Calibri"/>
          <w:sz w:val="28"/>
          <w:szCs w:val="28"/>
          <w:lang w:eastAsia="en-US"/>
        </w:rPr>
        <w:t xml:space="preserve">Администрации муниципального  образования </w:t>
      </w:r>
      <w:r w:rsidR="008F43B1">
        <w:rPr>
          <w:rFonts w:eastAsia="Calibri"/>
          <w:sz w:val="28"/>
          <w:szCs w:val="28"/>
          <w:lang w:eastAsia="en-US"/>
        </w:rPr>
        <w:t>«</w:t>
      </w:r>
      <w:r w:rsidR="008F43B1"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Пристенског</w:t>
      </w:r>
      <w:r w:rsidRPr="00936433">
        <w:rPr>
          <w:rFonts w:eastAsia="Calibri"/>
          <w:sz w:val="28"/>
          <w:szCs w:val="28"/>
          <w:lang w:eastAsia="en-US"/>
        </w:rPr>
        <w:t xml:space="preserve">о района  Курской области в течение семи дней со дня официального опубликования в установленном порядке направить </w:t>
      </w:r>
      <w:r>
        <w:rPr>
          <w:rFonts w:eastAsia="Calibri"/>
          <w:sz w:val="28"/>
          <w:szCs w:val="28"/>
          <w:lang w:eastAsia="en-US"/>
        </w:rPr>
        <w:t xml:space="preserve">«Внесение изменений в </w:t>
      </w:r>
      <w:r w:rsidRPr="00936433">
        <w:rPr>
          <w:rFonts w:eastAsia="Calibri"/>
          <w:sz w:val="28"/>
          <w:szCs w:val="28"/>
          <w:lang w:eastAsia="en-US"/>
        </w:rPr>
        <w:t xml:space="preserve">Генеральный план  муниципального  образования </w:t>
      </w:r>
      <w:r w:rsidR="008F43B1">
        <w:rPr>
          <w:rFonts w:eastAsia="Calibri"/>
          <w:sz w:val="28"/>
          <w:szCs w:val="28"/>
          <w:lang w:eastAsia="en-US"/>
        </w:rPr>
        <w:t>«</w:t>
      </w:r>
      <w:r w:rsidR="008F43B1"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Пристенског</w:t>
      </w:r>
      <w:r w:rsidRPr="00936433">
        <w:rPr>
          <w:rFonts w:eastAsia="Calibri"/>
          <w:sz w:val="28"/>
          <w:szCs w:val="28"/>
          <w:lang w:eastAsia="en-US"/>
        </w:rPr>
        <w:t>о района  Курской област</w:t>
      </w:r>
      <w:r w:rsidR="008F43B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»</w:t>
      </w:r>
      <w:r w:rsidR="008F43B1">
        <w:rPr>
          <w:rFonts w:eastAsia="Calibri"/>
          <w:sz w:val="28"/>
          <w:szCs w:val="28"/>
          <w:lang w:eastAsia="en-US"/>
        </w:rPr>
        <w:t xml:space="preserve"> а также </w:t>
      </w:r>
      <w:r w:rsidRPr="00936433">
        <w:rPr>
          <w:rFonts w:eastAsia="Calibri"/>
          <w:sz w:val="28"/>
          <w:szCs w:val="28"/>
          <w:lang w:eastAsia="en-US"/>
        </w:rPr>
        <w:t xml:space="preserve"> </w:t>
      </w:r>
      <w:r w:rsidR="008F43B1">
        <w:rPr>
          <w:rFonts w:eastAsia="Calibri"/>
          <w:sz w:val="28"/>
          <w:szCs w:val="28"/>
          <w:lang w:eastAsia="en-US"/>
        </w:rPr>
        <w:t xml:space="preserve"> в двухнедельный срок направить </w:t>
      </w:r>
      <w:r w:rsidRPr="00936433">
        <w:rPr>
          <w:rFonts w:eastAsia="Calibri"/>
          <w:sz w:val="28"/>
          <w:szCs w:val="28"/>
          <w:lang w:eastAsia="en-US"/>
        </w:rPr>
        <w:t>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  <w:proofErr w:type="gramEnd"/>
    </w:p>
    <w:p w:rsidR="00507586" w:rsidRPr="00936433" w:rsidRDefault="00507586" w:rsidP="005075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3643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4</w:t>
      </w:r>
      <w:r w:rsidRPr="00936433">
        <w:rPr>
          <w:rFonts w:eastAsia="Calibri"/>
          <w:sz w:val="28"/>
          <w:szCs w:val="28"/>
          <w:lang w:eastAsia="en-US"/>
        </w:rPr>
        <w:t xml:space="preserve">. Администрации муниципального  образования </w:t>
      </w:r>
      <w:r w:rsidR="008F43B1">
        <w:rPr>
          <w:rFonts w:eastAsia="Calibri"/>
          <w:sz w:val="28"/>
          <w:szCs w:val="28"/>
          <w:lang w:eastAsia="en-US"/>
        </w:rPr>
        <w:t>«</w:t>
      </w:r>
      <w:r w:rsidR="008F43B1"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Пристенског</w:t>
      </w:r>
      <w:r w:rsidRPr="00936433">
        <w:rPr>
          <w:rFonts w:eastAsia="Calibri"/>
          <w:sz w:val="28"/>
          <w:szCs w:val="28"/>
          <w:lang w:eastAsia="en-US"/>
        </w:rPr>
        <w:t>о района  Курской области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936433">
        <w:rPr>
          <w:rFonts w:eastAsia="Calibri"/>
          <w:sz w:val="28"/>
          <w:szCs w:val="28"/>
          <w:lang w:eastAsia="en-US"/>
        </w:rPr>
        <w:t xml:space="preserve"> течени</w:t>
      </w:r>
      <w:r>
        <w:rPr>
          <w:rFonts w:eastAsia="Calibri"/>
          <w:sz w:val="28"/>
          <w:szCs w:val="28"/>
          <w:lang w:eastAsia="en-US"/>
        </w:rPr>
        <w:t>е</w:t>
      </w:r>
      <w:r w:rsidRPr="00936433">
        <w:rPr>
          <w:rFonts w:eastAsia="Calibri"/>
          <w:sz w:val="28"/>
          <w:szCs w:val="28"/>
          <w:lang w:eastAsia="en-US"/>
        </w:rPr>
        <w:t xml:space="preserve"> десяти дней со дня утверждения</w:t>
      </w:r>
      <w:r>
        <w:rPr>
          <w:rFonts w:eastAsia="Calibri"/>
          <w:sz w:val="28"/>
          <w:szCs w:val="28"/>
          <w:lang w:eastAsia="en-US"/>
        </w:rPr>
        <w:t xml:space="preserve"> «Внесения изменений в</w:t>
      </w:r>
      <w:r w:rsidRPr="00936433">
        <w:rPr>
          <w:rFonts w:eastAsia="Calibri"/>
          <w:sz w:val="28"/>
          <w:szCs w:val="28"/>
          <w:lang w:eastAsia="en-US"/>
        </w:rPr>
        <w:t xml:space="preserve"> Генеральн</w:t>
      </w:r>
      <w:r>
        <w:rPr>
          <w:rFonts w:eastAsia="Calibri"/>
          <w:sz w:val="28"/>
          <w:szCs w:val="28"/>
          <w:lang w:eastAsia="en-US"/>
        </w:rPr>
        <w:t>ый</w:t>
      </w:r>
      <w:r w:rsidRPr="00936433">
        <w:rPr>
          <w:rFonts w:eastAsia="Calibri"/>
          <w:sz w:val="28"/>
          <w:szCs w:val="28"/>
          <w:lang w:eastAsia="en-US"/>
        </w:rPr>
        <w:t xml:space="preserve"> план муниципального  образования </w:t>
      </w:r>
      <w:r w:rsidR="008F43B1">
        <w:rPr>
          <w:rFonts w:eastAsia="Calibri"/>
          <w:sz w:val="28"/>
          <w:szCs w:val="28"/>
          <w:lang w:eastAsia="en-US"/>
        </w:rPr>
        <w:t>«</w:t>
      </w:r>
      <w:r w:rsidR="008F43B1">
        <w:rPr>
          <w:bCs/>
          <w:sz w:val="28"/>
          <w:szCs w:val="28"/>
        </w:rPr>
        <w:t>поселок Пристень</w:t>
      </w:r>
      <w:r w:rsidRPr="009364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Пристенског</w:t>
      </w:r>
      <w:r w:rsidRPr="00936433">
        <w:rPr>
          <w:rFonts w:eastAsia="Calibri"/>
          <w:sz w:val="28"/>
          <w:szCs w:val="28"/>
          <w:lang w:eastAsia="en-US"/>
        </w:rPr>
        <w:t>о района  Курской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936433">
        <w:rPr>
          <w:rFonts w:eastAsia="Calibri"/>
          <w:sz w:val="28"/>
          <w:szCs w:val="28"/>
          <w:lang w:eastAsia="en-US"/>
        </w:rPr>
        <w:t xml:space="preserve"> обеспечить доступ к генеральному план</w:t>
      </w:r>
      <w:r>
        <w:rPr>
          <w:rFonts w:eastAsia="Calibri"/>
          <w:sz w:val="28"/>
          <w:szCs w:val="28"/>
          <w:lang w:eastAsia="en-US"/>
        </w:rPr>
        <w:t>у</w:t>
      </w:r>
      <w:r w:rsidRPr="00936433">
        <w:rPr>
          <w:rFonts w:eastAsia="Calibri"/>
          <w:sz w:val="28"/>
          <w:szCs w:val="28"/>
          <w:lang w:eastAsia="en-US"/>
        </w:rPr>
        <w:t xml:space="preserve"> и материалам по его </w:t>
      </w:r>
      <w:r w:rsidRPr="00FF4728">
        <w:rPr>
          <w:rFonts w:eastAsia="Calibri"/>
          <w:sz w:val="28"/>
          <w:szCs w:val="28"/>
          <w:lang w:eastAsia="en-US"/>
        </w:rPr>
        <w:t>обоснованию в Федеральной государственной информационной системе территориального планирования.</w:t>
      </w:r>
    </w:p>
    <w:p w:rsidR="00507586" w:rsidRDefault="00507586" w:rsidP="008F43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36433">
        <w:rPr>
          <w:rFonts w:eastAsia="Calibri"/>
          <w:sz w:val="28"/>
          <w:szCs w:val="28"/>
          <w:lang w:eastAsia="en-US"/>
        </w:rPr>
        <w:tab/>
      </w:r>
      <w:r w:rsidR="008F43B1">
        <w:rPr>
          <w:rFonts w:eastAsia="Calibri"/>
          <w:sz w:val="28"/>
          <w:szCs w:val="28"/>
          <w:lang w:eastAsia="en-US"/>
        </w:rPr>
        <w:t xml:space="preserve"> </w:t>
      </w:r>
    </w:p>
    <w:p w:rsidR="00546317" w:rsidRDefault="008F43B1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546317" w:rsidRPr="00546317" w:rsidRDefault="00546317" w:rsidP="005463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46317" w:rsidRDefault="00553E86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46317" w:rsidRPr="00546317">
        <w:rPr>
          <w:bCs/>
          <w:sz w:val="28"/>
          <w:szCs w:val="28"/>
        </w:rPr>
        <w:t>.</w:t>
      </w:r>
      <w:r w:rsidR="00546317" w:rsidRPr="00546317">
        <w:rPr>
          <w:sz w:val="28"/>
          <w:szCs w:val="28"/>
        </w:rPr>
        <w:t xml:space="preserve"> </w:t>
      </w:r>
      <w:proofErr w:type="gramStart"/>
      <w:r w:rsidR="00546317" w:rsidRPr="00546317">
        <w:rPr>
          <w:sz w:val="28"/>
          <w:szCs w:val="28"/>
        </w:rPr>
        <w:t xml:space="preserve">Опубликовать «Внесение изменений в Правила землепользования и застройки </w:t>
      </w:r>
      <w:r w:rsidR="00546317" w:rsidRPr="00546317">
        <w:rPr>
          <w:bCs/>
          <w:sz w:val="28"/>
          <w:szCs w:val="28"/>
        </w:rPr>
        <w:t xml:space="preserve"> муниципального образования «поселок Пристень» Пристенского района Курской области»</w:t>
      </w:r>
      <w:r w:rsidR="00546317" w:rsidRPr="00546317">
        <w:rPr>
          <w:sz w:val="28"/>
          <w:szCs w:val="28"/>
        </w:rPr>
        <w:t xml:space="preserve">  в газете «Информационный вестник поселка Пристень», на официальном сайте администрации поселка  Пристень Пристенского района Курской области в сети Интернет по адресу: </w:t>
      </w:r>
      <w:r w:rsidR="00546317" w:rsidRPr="00546317">
        <w:rPr>
          <w:sz w:val="28"/>
          <w:szCs w:val="28"/>
          <w:lang w:val="en-US"/>
        </w:rPr>
        <w:t>http</w:t>
      </w:r>
      <w:r w:rsidR="00546317" w:rsidRPr="00546317">
        <w:rPr>
          <w:sz w:val="28"/>
          <w:szCs w:val="28"/>
        </w:rPr>
        <w:t>://</w:t>
      </w:r>
      <w:r w:rsidR="00C22974" w:rsidRPr="00C22974">
        <w:t xml:space="preserve"> </w:t>
      </w:r>
      <w:hyperlink r:id="rId5" w:history="1">
        <w:r w:rsidR="00C22974" w:rsidRPr="00DC15C0">
          <w:rPr>
            <w:rStyle w:val="a6"/>
            <w:sz w:val="28"/>
            <w:szCs w:val="28"/>
          </w:rPr>
          <w:t>http://pristenp.rkursk.ru</w:t>
        </w:r>
      </w:hyperlink>
      <w:r w:rsidR="00C22974">
        <w:rPr>
          <w:sz w:val="28"/>
          <w:szCs w:val="28"/>
        </w:rPr>
        <w:t xml:space="preserve"> </w:t>
      </w:r>
      <w:r w:rsidR="00546317" w:rsidRPr="00546317">
        <w:rPr>
          <w:sz w:val="28"/>
          <w:szCs w:val="28"/>
        </w:rPr>
        <w:t>в разделе «Градостроительное зонирование», в федеральной системе ГИС ТП и на информационных стендах администрации поселка Пристень.</w:t>
      </w:r>
      <w:proofErr w:type="gramEnd"/>
    </w:p>
    <w:p w:rsidR="00FC43E2" w:rsidRDefault="00FC43E2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46317" w:rsidRPr="00546317" w:rsidRDefault="00546317" w:rsidP="00546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475D" w:rsidRPr="00546317" w:rsidRDefault="00553E86" w:rsidP="00FC43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475D" w:rsidRPr="00546317">
        <w:rPr>
          <w:sz w:val="28"/>
          <w:szCs w:val="28"/>
        </w:rPr>
        <w:t>. Настоящее решение вступает в силу со дня его подписания и подлежит опубликованию (обнародованию) в порядке определенном Уставом муниципального образования «поселок Пристень» Пристенского района Курской области.</w:t>
      </w:r>
    </w:p>
    <w:p w:rsidR="0099475D" w:rsidRPr="00546317" w:rsidRDefault="0099475D" w:rsidP="0099475D">
      <w:pPr>
        <w:rPr>
          <w:sz w:val="28"/>
          <w:szCs w:val="28"/>
        </w:rPr>
      </w:pPr>
      <w:r w:rsidRPr="00546317">
        <w:rPr>
          <w:sz w:val="28"/>
          <w:szCs w:val="28"/>
        </w:rPr>
        <w:t xml:space="preserve"> </w:t>
      </w:r>
    </w:p>
    <w:p w:rsidR="0099475D" w:rsidRDefault="0099475D" w:rsidP="0099475D">
      <w:pPr>
        <w:rPr>
          <w:sz w:val="28"/>
        </w:rPr>
      </w:pPr>
    </w:p>
    <w:p w:rsidR="0099475D" w:rsidRDefault="0099475D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99475D" w:rsidRDefault="0099475D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</w:t>
      </w:r>
      <w:r w:rsidR="00546317">
        <w:rPr>
          <w:b/>
          <w:sz w:val="28"/>
          <w:szCs w:val="28"/>
        </w:rPr>
        <w:t xml:space="preserve"> района</w:t>
      </w:r>
    </w:p>
    <w:p w:rsidR="00546317" w:rsidRDefault="00546317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99475D" w:rsidRDefault="00546317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поселка Пристень                    </w:t>
      </w:r>
      <w:r>
        <w:rPr>
          <w:b/>
          <w:sz w:val="28"/>
          <w:szCs w:val="28"/>
        </w:rPr>
        <w:tab/>
        <w:t xml:space="preserve">               М.В. Алексеева</w:t>
      </w: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</w:p>
    <w:p w:rsidR="00816553" w:rsidRDefault="00816553"/>
    <w:sectPr w:rsidR="008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BC"/>
    <w:rsid w:val="00507586"/>
    <w:rsid w:val="005329BC"/>
    <w:rsid w:val="00546317"/>
    <w:rsid w:val="00553E86"/>
    <w:rsid w:val="00816553"/>
    <w:rsid w:val="008F43B1"/>
    <w:rsid w:val="0091295B"/>
    <w:rsid w:val="00951112"/>
    <w:rsid w:val="0099475D"/>
    <w:rsid w:val="00B51242"/>
    <w:rsid w:val="00C22974"/>
    <w:rsid w:val="00E4183C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75D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7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99475D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99475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9947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3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2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75D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7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99475D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99475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9947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3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2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stenp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2021-12-23T11:14:00Z</dcterms:created>
  <dcterms:modified xsi:type="dcterms:W3CDTF">2021-12-26T13:39:00Z</dcterms:modified>
</cp:coreProperties>
</file>