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04" w:rsidRDefault="00A53E04" w:rsidP="00A53E04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215 от 17.03.2020 «Об утверждении «Внесения изменений в Правил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области»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215 от 17.03.2020 «Об утверждении «Внесения изменений в Правил землепользования и застройки муниципального образования «поселок Пристень»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области»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  <w:r>
        <w:rPr>
          <w:rFonts w:ascii="Segoe UI" w:hAnsi="Segoe UI" w:cs="Segoe UI"/>
          <w:color w:val="333333"/>
          <w:sz w:val="14"/>
          <w:szCs w:val="14"/>
        </w:rPr>
        <w:br/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A53E04" w:rsidRDefault="00A53E04" w:rsidP="00A53E04">
      <w:pPr>
        <w:pStyle w:val="5"/>
        <w:shd w:val="clear" w:color="auto" w:fill="FFFFFF"/>
        <w:spacing w:before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</w:rPr>
        <w:t>РЕШЕНИЕ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17 » марта 2020г. № 215 .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поселок Пристень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Об утверждении «Внесения изменений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в</w:t>
      </w:r>
      <w:proofErr w:type="gramEnd"/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Правил землепользования и застройки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муниципального образования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Курской области»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В соответствии со статьями 32, 33 Градостроительного кодекса Российской Федерации, подпунктом 20 пункта 1 статьи 14 Федерального закона от 06 октября 2003 года №131-ФЗ «Об общих принципах организации местного самоуправления в Российской Федерации» с учетом результатов публичных слушаний от 10.04.2018 по рассмотрению проекта по внесению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Собрание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депутатов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РЕШИЛО: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Утвердить «Внесение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области», включающее в себя графические и текстовые материалы, согласно приложению 1.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Опубликовать «Внесение изменений в Правила землепользования и застройки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области» на официальном сайте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Интернет по адресу: </w:t>
      </w:r>
      <w:hyperlink r:id="rId8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http://pristenp.rkursk.ru</w:t>
        </w:r>
      </w:hyperlink>
      <w:r>
        <w:rPr>
          <w:rFonts w:ascii="Segoe UI" w:hAnsi="Segoe UI" w:cs="Segoe UI"/>
          <w:color w:val="333333"/>
          <w:sz w:val="14"/>
          <w:szCs w:val="14"/>
        </w:rPr>
        <w:t> в разделе «Градостроительное зонирование», в федеральной системе ГИС ТП и на информационных стендах администрации поселка Пристень.</w:t>
      </w:r>
      <w:proofErr w:type="gramEnd"/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3. Утвержденный документ передать в комитет строительства и архитектуры Курской области во исполнение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ч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>. 4 ст. 8.1 Градостроительного кодекса Российской Федерации.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Настоящее решение вступает в силу со дня его официального опубликования (обнародования).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A53E04" w:rsidRDefault="00A53E04" w:rsidP="00A53E0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 А.Д. Бочаров</w:t>
      </w:r>
    </w:p>
    <w:p w:rsidR="00A53E04" w:rsidRDefault="00A53E04" w:rsidP="00A53E04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Глава поселка Пристень В.В.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A53E04" w:rsidRDefault="00A53E04" w:rsidP="00A53E04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18.03.2020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14:50</w:t>
      </w:r>
    </w:p>
    <w:p w:rsidR="00A53E04" w:rsidRDefault="00A53E04" w:rsidP="00A53E04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9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A53E04" w:rsidRDefault="003A3556" w:rsidP="00A53E04"/>
    <w:sectPr w:rsidR="003A3556" w:rsidRPr="00A53E04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45" w:rsidRDefault="00E44445" w:rsidP="005B4F71">
      <w:r>
        <w:separator/>
      </w:r>
    </w:p>
  </w:endnote>
  <w:endnote w:type="continuationSeparator" w:id="0">
    <w:p w:rsidR="00E44445" w:rsidRDefault="00E4444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45" w:rsidRDefault="00E44445" w:rsidP="005B4F71">
      <w:r>
        <w:separator/>
      </w:r>
    </w:p>
  </w:footnote>
  <w:footnote w:type="continuationSeparator" w:id="0">
    <w:p w:rsidR="00E44445" w:rsidRDefault="00E4444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8"/>
  </w:num>
  <w:num w:numId="5">
    <w:abstractNumId w:val="20"/>
  </w:num>
  <w:num w:numId="6">
    <w:abstractNumId w:val="17"/>
  </w:num>
  <w:num w:numId="7">
    <w:abstractNumId w:val="23"/>
  </w:num>
  <w:num w:numId="8">
    <w:abstractNumId w:val="13"/>
  </w:num>
  <w:num w:numId="9">
    <w:abstractNumId w:val="21"/>
  </w:num>
  <w:num w:numId="10">
    <w:abstractNumId w:val="16"/>
  </w:num>
  <w:num w:numId="11">
    <w:abstractNumId w:val="4"/>
  </w:num>
  <w:num w:numId="12">
    <w:abstractNumId w:val="18"/>
  </w:num>
  <w:num w:numId="13">
    <w:abstractNumId w:val="15"/>
  </w:num>
  <w:num w:numId="14">
    <w:abstractNumId w:val="29"/>
  </w:num>
  <w:num w:numId="15">
    <w:abstractNumId w:val="9"/>
  </w:num>
  <w:num w:numId="16">
    <w:abstractNumId w:val="3"/>
  </w:num>
  <w:num w:numId="17">
    <w:abstractNumId w:val="8"/>
  </w:num>
  <w:num w:numId="18">
    <w:abstractNumId w:val="10"/>
  </w:num>
  <w:num w:numId="19">
    <w:abstractNumId w:val="27"/>
  </w:num>
  <w:num w:numId="20">
    <w:abstractNumId w:val="12"/>
  </w:num>
  <w:num w:numId="21">
    <w:abstractNumId w:val="24"/>
  </w:num>
  <w:num w:numId="22">
    <w:abstractNumId w:val="5"/>
  </w:num>
  <w:num w:numId="23">
    <w:abstractNumId w:val="14"/>
  </w:num>
  <w:num w:numId="24">
    <w:abstractNumId w:val="2"/>
  </w:num>
  <w:num w:numId="25">
    <w:abstractNumId w:val="7"/>
  </w:num>
  <w:num w:numId="26">
    <w:abstractNumId w:val="22"/>
  </w:num>
  <w:num w:numId="27">
    <w:abstractNumId w:val="1"/>
  </w:num>
  <w:num w:numId="28">
    <w:abstractNumId w:val="26"/>
  </w:num>
  <w:num w:numId="29">
    <w:abstractNumId w:val="1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58FF"/>
    <w:rsid w:val="00CB5DBE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24DCB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44445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p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pristen.mkursk.ru/user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1ADA-9A8C-4FD0-9E25-3EC71532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348</Words>
  <Characters>1988</Characters>
  <Application>Microsoft Office Word</Application>
  <DocSecurity>0</DocSecurity>
  <Lines>16</Lines>
  <Paragraphs>4</Paragraphs>
  <ScaleCrop>false</ScaleCrop>
  <Company>===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135</cp:revision>
  <cp:lastPrinted>2023-04-20T06:24:00Z</cp:lastPrinted>
  <dcterms:created xsi:type="dcterms:W3CDTF">2023-08-10T11:02:00Z</dcterms:created>
  <dcterms:modified xsi:type="dcterms:W3CDTF">2023-08-12T12:01:00Z</dcterms:modified>
</cp:coreProperties>
</file>