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0A7167">
        <w:rPr>
          <w:rFonts w:ascii="Segoe UI" w:hAnsi="Segoe UI" w:cs="Segoe UI"/>
          <w:color w:val="333333"/>
          <w:kern w:val="36"/>
          <w:sz w:val="48"/>
          <w:szCs w:val="48"/>
        </w:rPr>
        <w:t xml:space="preserve">Протокол об утверждении </w:t>
      </w:r>
      <w:proofErr w:type="spellStart"/>
      <w:proofErr w:type="gramStart"/>
      <w:r w:rsidRPr="000A7167">
        <w:rPr>
          <w:rFonts w:ascii="Segoe UI" w:hAnsi="Segoe UI" w:cs="Segoe UI"/>
          <w:color w:val="333333"/>
          <w:kern w:val="36"/>
          <w:sz w:val="48"/>
          <w:szCs w:val="48"/>
        </w:rPr>
        <w:t>дизайн-проектов</w:t>
      </w:r>
      <w:proofErr w:type="spellEnd"/>
      <w:proofErr w:type="gramEnd"/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b/>
          <w:bCs/>
          <w:color w:val="333333"/>
          <w:sz w:val="14"/>
        </w:rPr>
        <w:t xml:space="preserve">Протокол об утверждении </w:t>
      </w:r>
      <w:proofErr w:type="spellStart"/>
      <w:proofErr w:type="gramStart"/>
      <w:r w:rsidRPr="000A7167">
        <w:rPr>
          <w:rFonts w:ascii="Segoe UI" w:hAnsi="Segoe UI" w:cs="Segoe UI"/>
          <w:b/>
          <w:bCs/>
          <w:color w:val="333333"/>
          <w:sz w:val="14"/>
        </w:rPr>
        <w:t>дизайн-проектов</w:t>
      </w:r>
      <w:proofErr w:type="spellEnd"/>
      <w:proofErr w:type="gramEnd"/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ПРОТОКОЛ №13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 xml:space="preserve">Заседания общественной комиссии для организации общественного обсуждения проекта программы «Формирование современной городской среды» на территории муниципального образования «поселок Пристень» </w:t>
      </w:r>
      <w:proofErr w:type="spellStart"/>
      <w:r w:rsidRPr="000A7167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0A7167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2018- 2022 годы.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26 февраля 2018 года п. Пристень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11-00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Присутствовали : члены комиссии в количестве 12 чел</w:t>
      </w:r>
      <w:proofErr w:type="gramStart"/>
      <w:r w:rsidRPr="000A7167">
        <w:rPr>
          <w:rFonts w:ascii="Segoe UI" w:hAnsi="Segoe UI" w:cs="Segoe UI"/>
          <w:color w:val="333333"/>
          <w:sz w:val="14"/>
          <w:szCs w:val="14"/>
        </w:rPr>
        <w:t>.(</w:t>
      </w:r>
      <w:proofErr w:type="gramEnd"/>
      <w:r w:rsidRPr="000A7167">
        <w:rPr>
          <w:rFonts w:ascii="Segoe UI" w:hAnsi="Segoe UI" w:cs="Segoe UI"/>
          <w:color w:val="333333"/>
          <w:sz w:val="14"/>
          <w:szCs w:val="14"/>
        </w:rPr>
        <w:t>явочный лист к протоколу прилагается).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Кворум имеется.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Повестка дня:</w:t>
      </w:r>
    </w:p>
    <w:p w:rsidR="000A7167" w:rsidRPr="000A7167" w:rsidRDefault="000A7167" w:rsidP="000A7167">
      <w:pPr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Утверждение дизайн – проектов, согласованных с представителями заинтересованных лиц, собственников МКД, на благоустройство дворовых территорий многоквартирных домов, подлежащих благоустройству в 2018 году, в рамках муниципальной программы «Формирование современной городской среды» на 2018-2022гг.</w:t>
      </w:r>
    </w:p>
    <w:p w:rsidR="000A7167" w:rsidRPr="000A7167" w:rsidRDefault="000A7167" w:rsidP="000A7167">
      <w:pPr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Утверждение дизайн – проекта, по благоустройству наиболее посещаемой общественной территории (центральная площадь), подлежащей благоустройству в 2018году, в рамках муниципальной программы «Формирование современной городской среды» на 2018-2022гг.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По первому вопросу: Обсудив доведенную информацию Главы поселка Пристень Т.М. Бурцевой</w:t>
      </w:r>
      <w:proofErr w:type="gramStart"/>
      <w:r w:rsidRPr="000A7167">
        <w:rPr>
          <w:rFonts w:ascii="Segoe UI" w:hAnsi="Segoe UI" w:cs="Segoe UI"/>
          <w:color w:val="333333"/>
          <w:sz w:val="14"/>
          <w:szCs w:val="14"/>
        </w:rPr>
        <w:t xml:space="preserve"> ,</w:t>
      </w:r>
      <w:proofErr w:type="gramEnd"/>
      <w:r w:rsidRPr="000A7167">
        <w:rPr>
          <w:rFonts w:ascii="Segoe UI" w:hAnsi="Segoe UI" w:cs="Segoe UI"/>
          <w:color w:val="333333"/>
          <w:sz w:val="14"/>
          <w:szCs w:val="14"/>
        </w:rPr>
        <w:t xml:space="preserve"> о подготовленных дизайн - проектах и согласованных, с уполномоченными лицами собственников многоквартирных жилых домов, по адресам: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д.15А (асфальтирование дворового проезда, установка скамеек,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д.17 ремонт (асфальтирование дворового проезда, установка скамей, урн)</w:t>
      </w:r>
      <w:proofErr w:type="gramEnd"/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д.19(установка скамей,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д.21(установка скамей,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д.23 (установка скамей,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Советская д.59:- ремонт (асфальтирование дворового проезда, установка скамей, урн)</w:t>
      </w:r>
      <w:proofErr w:type="gramEnd"/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РЕШИЛИ: утвердить дизайн – проекты по благоустройству дворовых территорий многоквартирных жилых домов по указанным адресам.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д.15А (асфальтирование дворового проезда, установка скамеек,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д.17 ремонт (асфальтирование дворового проезда, установка скамей, урн)</w:t>
      </w:r>
      <w:proofErr w:type="gramEnd"/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д.19(установка скамей,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д.21(установка скамей,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Октябрьская д.23 (установка скамей, урн)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0A7167">
        <w:rPr>
          <w:rFonts w:ascii="Segoe UI" w:hAnsi="Segoe UI" w:cs="Segoe UI"/>
          <w:color w:val="333333"/>
          <w:sz w:val="14"/>
          <w:szCs w:val="14"/>
        </w:rPr>
        <w:t>п. Пристень, ул. Советская д.59:- ремонт (асфальтирование дворового проезда, установка скамей, урн)</w:t>
      </w:r>
      <w:proofErr w:type="gramEnd"/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Голосовали: ЗА- 12чел.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Против – 0 чел.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Воздержались -0 чел.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По второму вопросу: Обсудив доведенную информацию Главы поселка Пристень Т.М. Бурцевой, о подготовленном дизайн - проекте на благоустройство наиболее посещаемой общественной территории: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- центральная площадь ул. Советская (устройство освещения, цветочных клумб и укладка тротуарной плитки</w:t>
      </w:r>
      <w:proofErr w:type="gramStart"/>
      <w:r w:rsidRPr="000A7167">
        <w:rPr>
          <w:rFonts w:ascii="Segoe UI" w:hAnsi="Segoe UI" w:cs="Segoe UI"/>
          <w:color w:val="333333"/>
          <w:sz w:val="14"/>
          <w:szCs w:val="14"/>
        </w:rPr>
        <w:t xml:space="preserve"> )</w:t>
      </w:r>
      <w:proofErr w:type="gramEnd"/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lastRenderedPageBreak/>
        <w:t>РЕШИЛИ: утвердить дизайн – проект по благоустройству наиболее посещаемой общественной территории - центральная площадь ул. Советская (устройство освещения, укладка тротуарной плитки и обустройство цветочных клумб) для осуществления благоустройства в 2018году.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Голосовали: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ЗА- 12чел.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Против – 0 чел.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Воздержались -0 чел.</w:t>
      </w:r>
    </w:p>
    <w:p w:rsidR="000A7167" w:rsidRPr="000A7167" w:rsidRDefault="000A7167" w:rsidP="000A716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Председатель комиссии Т.М. Бурцева</w:t>
      </w:r>
    </w:p>
    <w:p w:rsidR="000A7167" w:rsidRPr="000A7167" w:rsidRDefault="000A7167" w:rsidP="000A716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0A7167">
        <w:rPr>
          <w:rFonts w:ascii="Segoe UI" w:hAnsi="Segoe UI" w:cs="Segoe UI"/>
          <w:color w:val="333333"/>
          <w:sz w:val="14"/>
          <w:szCs w:val="14"/>
        </w:rPr>
        <w:t>Секретарь комиссии М.В. Алексеева</w:t>
      </w:r>
    </w:p>
    <w:p w:rsidR="003A3556" w:rsidRPr="000A7167" w:rsidRDefault="003A3556" w:rsidP="000A7167"/>
    <w:sectPr w:rsidR="003A3556" w:rsidRPr="000A716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14" w:rsidRDefault="00CC6214" w:rsidP="005B4F71">
      <w:r>
        <w:separator/>
      </w:r>
    </w:p>
  </w:endnote>
  <w:endnote w:type="continuationSeparator" w:id="0">
    <w:p w:rsidR="00CC6214" w:rsidRDefault="00CC6214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14" w:rsidRDefault="00CC6214" w:rsidP="005B4F71">
      <w:r>
        <w:separator/>
      </w:r>
    </w:p>
  </w:footnote>
  <w:footnote w:type="continuationSeparator" w:id="0">
    <w:p w:rsidR="00CC6214" w:rsidRDefault="00CC6214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9"/>
  </w:num>
  <w:num w:numId="5">
    <w:abstractNumId w:val="13"/>
  </w:num>
  <w:num w:numId="6">
    <w:abstractNumId w:val="10"/>
  </w:num>
  <w:num w:numId="7">
    <w:abstractNumId w:val="15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5"/>
  </w:num>
  <w:num w:numId="19">
    <w:abstractNumId w:val="18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6214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159F-9A69-4833-9562-32127F39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458</Words>
  <Characters>2611</Characters>
  <Application>Microsoft Office Word</Application>
  <DocSecurity>0</DocSecurity>
  <Lines>21</Lines>
  <Paragraphs>6</Paragraphs>
  <ScaleCrop>false</ScaleCrop>
  <Company>===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105</cp:revision>
  <cp:lastPrinted>2023-04-20T06:24:00Z</cp:lastPrinted>
  <dcterms:created xsi:type="dcterms:W3CDTF">2023-08-10T11:02:00Z</dcterms:created>
  <dcterms:modified xsi:type="dcterms:W3CDTF">2023-08-11T17:12:00Z</dcterms:modified>
</cp:coreProperties>
</file>