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42" w:rsidRPr="00632342" w:rsidRDefault="00632342" w:rsidP="00632342">
      <w:pPr>
        <w:pStyle w:val="a7"/>
        <w:jc w:val="center"/>
        <w:rPr>
          <w:b/>
          <w:color w:val="000000"/>
          <w:sz w:val="28"/>
          <w:szCs w:val="28"/>
        </w:rPr>
      </w:pPr>
      <w:r w:rsidRPr="00632342">
        <w:rPr>
          <w:b/>
          <w:color w:val="000000"/>
          <w:sz w:val="28"/>
          <w:szCs w:val="28"/>
        </w:rPr>
        <w:t>Администрация поселка Пристень</w:t>
      </w:r>
    </w:p>
    <w:p w:rsidR="00632342" w:rsidRPr="00632342" w:rsidRDefault="00632342" w:rsidP="00632342">
      <w:pPr>
        <w:pStyle w:val="a7"/>
        <w:jc w:val="center"/>
        <w:rPr>
          <w:b/>
          <w:color w:val="000000"/>
          <w:sz w:val="28"/>
          <w:szCs w:val="28"/>
        </w:rPr>
      </w:pPr>
      <w:r w:rsidRPr="00632342">
        <w:rPr>
          <w:b/>
          <w:color w:val="000000"/>
          <w:sz w:val="28"/>
          <w:szCs w:val="28"/>
        </w:rPr>
        <w:t>ПОСТАНОВЛЕНИЕ</w:t>
      </w:r>
    </w:p>
    <w:p w:rsidR="00632342" w:rsidRPr="001E70CA" w:rsidRDefault="00632342" w:rsidP="00632342">
      <w:pPr>
        <w:pStyle w:val="a7"/>
        <w:rPr>
          <w:b/>
          <w:sz w:val="28"/>
          <w:szCs w:val="28"/>
        </w:rPr>
      </w:pPr>
      <w:r w:rsidRPr="001E70CA">
        <w:rPr>
          <w:b/>
          <w:sz w:val="28"/>
          <w:szCs w:val="28"/>
        </w:rPr>
        <w:t xml:space="preserve">от  </w:t>
      </w:r>
      <w:r w:rsidR="001E70CA" w:rsidRPr="001E70CA">
        <w:rPr>
          <w:b/>
          <w:sz w:val="28"/>
          <w:szCs w:val="28"/>
        </w:rPr>
        <w:t>15  февраля  2019 г. № 48</w:t>
      </w:r>
    </w:p>
    <w:p w:rsidR="00632342" w:rsidRPr="00632342" w:rsidRDefault="00632342" w:rsidP="00632342">
      <w:pPr>
        <w:ind w:right="4252"/>
        <w:jc w:val="left"/>
        <w:rPr>
          <w:b/>
          <w:szCs w:val="28"/>
        </w:rPr>
      </w:pPr>
      <w:r w:rsidRPr="00632342">
        <w:rPr>
          <w:b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1E70CA">
        <w:rPr>
          <w:b/>
          <w:szCs w:val="28"/>
        </w:rPr>
        <w:t xml:space="preserve">поселка Пристень </w:t>
      </w:r>
    </w:p>
    <w:p w:rsidR="00632342" w:rsidRPr="00632342" w:rsidRDefault="00632342" w:rsidP="00632342">
      <w:pPr>
        <w:spacing w:line="360" w:lineRule="auto"/>
        <w:ind w:right="4252"/>
        <w:jc w:val="left"/>
        <w:rPr>
          <w:b/>
          <w:szCs w:val="28"/>
        </w:rPr>
      </w:pPr>
    </w:p>
    <w:p w:rsidR="00632342" w:rsidRPr="00632342" w:rsidRDefault="00632342" w:rsidP="00632342">
      <w:pPr>
        <w:tabs>
          <w:tab w:val="left" w:pos="1134"/>
        </w:tabs>
        <w:spacing w:line="276" w:lineRule="auto"/>
        <w:ind w:firstLine="709"/>
        <w:rPr>
          <w:szCs w:val="28"/>
        </w:rPr>
      </w:pPr>
      <w:proofErr w:type="gramStart"/>
      <w:r w:rsidRPr="00632342">
        <w:rPr>
          <w:szCs w:val="28"/>
        </w:rPr>
        <w:t>В с</w:t>
      </w:r>
      <w:bookmarkStart w:id="0" w:name="_GoBack"/>
      <w:bookmarkEnd w:id="0"/>
      <w:r w:rsidRPr="00632342">
        <w:rPr>
          <w:szCs w:val="28"/>
        </w:rPr>
        <w:t>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25.12.2018 №273-ФЗ «О противодействии коррупции», Федеральным законом от 17.07.2009 №172-ФЗ « 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Администрация</w:t>
      </w:r>
      <w:proofErr w:type="gramEnd"/>
      <w:r w:rsidRPr="00632342">
        <w:rPr>
          <w:szCs w:val="28"/>
        </w:rPr>
        <w:t xml:space="preserve"> </w:t>
      </w:r>
      <w:r w:rsidR="001E70CA">
        <w:rPr>
          <w:szCs w:val="28"/>
        </w:rPr>
        <w:t xml:space="preserve">поселка Пристень </w:t>
      </w:r>
      <w:r w:rsidRPr="00632342">
        <w:rPr>
          <w:szCs w:val="28"/>
        </w:rPr>
        <w:t>ПОСТАНОВЛЯЕТ:</w:t>
      </w:r>
    </w:p>
    <w:p w:rsidR="00632342" w:rsidRPr="00632342" w:rsidRDefault="00632342" w:rsidP="0063234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632342">
        <w:rPr>
          <w:szCs w:val="28"/>
        </w:rPr>
        <w:t xml:space="preserve">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1E70CA">
        <w:rPr>
          <w:szCs w:val="28"/>
        </w:rPr>
        <w:t>поселка Пристень</w:t>
      </w:r>
      <w:r w:rsidRPr="00632342">
        <w:rPr>
          <w:szCs w:val="28"/>
        </w:rPr>
        <w:t>.</w:t>
      </w:r>
    </w:p>
    <w:p w:rsidR="00632342" w:rsidRPr="00632342" w:rsidRDefault="00632342" w:rsidP="0063234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632342">
        <w:rPr>
          <w:szCs w:val="28"/>
        </w:rPr>
        <w:t>Опубликовать настоящее постановление на официальном сайте муниципального образования «</w:t>
      </w:r>
      <w:r w:rsidR="00CE31FB">
        <w:rPr>
          <w:szCs w:val="28"/>
        </w:rPr>
        <w:t>поселок Пристень</w:t>
      </w:r>
      <w:r w:rsidRPr="00632342">
        <w:rPr>
          <w:szCs w:val="28"/>
        </w:rPr>
        <w:t xml:space="preserve">» Курской области </w:t>
      </w:r>
      <w:hyperlink r:id="rId6" w:history="1">
        <w:r w:rsidRPr="00632342">
          <w:rPr>
            <w:rStyle w:val="a6"/>
            <w:szCs w:val="28"/>
          </w:rPr>
          <w:t>http://pristen.rkursk.ru</w:t>
        </w:r>
      </w:hyperlink>
      <w:r w:rsidRPr="00632342">
        <w:rPr>
          <w:szCs w:val="28"/>
        </w:rPr>
        <w:t>.</w:t>
      </w:r>
      <w:r w:rsidR="00CE31FB" w:rsidRPr="00CE31FB">
        <w:rPr>
          <w:rFonts w:ascii="Arial" w:hAnsi="Arial" w:cs="Arial"/>
          <w:sz w:val="24"/>
        </w:rPr>
        <w:t xml:space="preserve"> </w:t>
      </w:r>
    </w:p>
    <w:p w:rsidR="00632342" w:rsidRPr="00632342" w:rsidRDefault="00632342" w:rsidP="0063234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632342">
        <w:rPr>
          <w:szCs w:val="28"/>
        </w:rPr>
        <w:t xml:space="preserve">Признать утратившим силу, </w:t>
      </w:r>
      <w:r w:rsidR="00CE31FB">
        <w:rPr>
          <w:szCs w:val="28"/>
        </w:rPr>
        <w:t>Решение Собрания депутатов поселка Пристень от 17.03.2014 № 139</w:t>
      </w:r>
      <w:r w:rsidRPr="00632342">
        <w:rPr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их проектов в Администрации </w:t>
      </w:r>
      <w:r w:rsidR="00CE31FB">
        <w:rPr>
          <w:szCs w:val="28"/>
        </w:rPr>
        <w:t xml:space="preserve">поселка Пристень </w:t>
      </w:r>
      <w:proofErr w:type="spellStart"/>
      <w:r w:rsidRPr="00632342">
        <w:rPr>
          <w:szCs w:val="28"/>
        </w:rPr>
        <w:t>Пристенского</w:t>
      </w:r>
      <w:proofErr w:type="spellEnd"/>
      <w:r w:rsidRPr="00632342">
        <w:rPr>
          <w:szCs w:val="28"/>
        </w:rPr>
        <w:t xml:space="preserve"> района Курской области».</w:t>
      </w:r>
    </w:p>
    <w:p w:rsidR="00632342" w:rsidRPr="00632342" w:rsidRDefault="00632342" w:rsidP="00632342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Cs w:val="28"/>
        </w:rPr>
      </w:pPr>
      <w:proofErr w:type="gramStart"/>
      <w:r w:rsidRPr="00632342">
        <w:rPr>
          <w:szCs w:val="28"/>
        </w:rPr>
        <w:t>Контроль за</w:t>
      </w:r>
      <w:proofErr w:type="gramEnd"/>
      <w:r w:rsidRPr="00632342">
        <w:rPr>
          <w:szCs w:val="28"/>
        </w:rPr>
        <w:t xml:space="preserve"> исполнением настоящего постановления возложить на заместителя главы</w:t>
      </w:r>
      <w:r w:rsidR="00CE31FB">
        <w:rPr>
          <w:szCs w:val="28"/>
        </w:rPr>
        <w:t xml:space="preserve"> поселка Пристень </w:t>
      </w:r>
      <w:proofErr w:type="spellStart"/>
      <w:r w:rsidR="00CE31FB">
        <w:rPr>
          <w:szCs w:val="28"/>
        </w:rPr>
        <w:t>Катыхина</w:t>
      </w:r>
      <w:proofErr w:type="spellEnd"/>
      <w:r w:rsidR="00CE31FB">
        <w:rPr>
          <w:szCs w:val="28"/>
        </w:rPr>
        <w:t xml:space="preserve"> В.В. </w:t>
      </w:r>
    </w:p>
    <w:p w:rsidR="00632342" w:rsidRPr="00632342" w:rsidRDefault="00632342" w:rsidP="00632342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Cs w:val="28"/>
        </w:rPr>
      </w:pPr>
      <w:r w:rsidRPr="00632342">
        <w:rPr>
          <w:szCs w:val="28"/>
        </w:rPr>
        <w:t>Настоящее постановление вступает в силу со дня его подписания.</w:t>
      </w:r>
    </w:p>
    <w:p w:rsidR="00632342" w:rsidRPr="00632342" w:rsidRDefault="00632342" w:rsidP="0063234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:rsidR="00632342" w:rsidRPr="00632342" w:rsidRDefault="00632342" w:rsidP="00632342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Cs w:val="28"/>
        </w:rPr>
      </w:pPr>
    </w:p>
    <w:p w:rsidR="00632342" w:rsidRPr="00632342" w:rsidRDefault="00CE31FB" w:rsidP="00CE31FB">
      <w:pPr>
        <w:widowControl w:val="0"/>
        <w:autoSpaceDE w:val="0"/>
        <w:autoSpaceDN w:val="0"/>
        <w:adjustRightInd w:val="0"/>
        <w:ind w:right="-2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D418A1">
        <w:rPr>
          <w:b/>
          <w:szCs w:val="28"/>
        </w:rPr>
        <w:t>поселка Пристень                                                             Т.М. Бурцева</w:t>
      </w:r>
    </w:p>
    <w:p w:rsidR="00632342" w:rsidRPr="00632342" w:rsidRDefault="00632342" w:rsidP="00632342">
      <w:pPr>
        <w:suppressAutoHyphens w:val="0"/>
        <w:ind w:firstLine="4536"/>
        <w:jc w:val="center"/>
        <w:rPr>
          <w:szCs w:val="28"/>
        </w:rPr>
      </w:pPr>
      <w:r w:rsidRPr="00632342">
        <w:rPr>
          <w:b/>
          <w:szCs w:val="28"/>
        </w:rPr>
        <w:br w:type="page"/>
      </w:r>
      <w:r w:rsidRPr="00632342">
        <w:rPr>
          <w:szCs w:val="28"/>
        </w:rPr>
        <w:lastRenderedPageBreak/>
        <w:t>УТВЕРЖДЕН</w:t>
      </w:r>
    </w:p>
    <w:p w:rsidR="00632342" w:rsidRPr="00632342" w:rsidRDefault="00632342" w:rsidP="00632342">
      <w:pPr>
        <w:suppressAutoHyphens w:val="0"/>
        <w:ind w:firstLine="4536"/>
        <w:jc w:val="center"/>
        <w:rPr>
          <w:szCs w:val="28"/>
        </w:rPr>
      </w:pPr>
      <w:r w:rsidRPr="00632342">
        <w:rPr>
          <w:szCs w:val="28"/>
        </w:rPr>
        <w:t xml:space="preserve">Постановлением Администрации </w:t>
      </w:r>
    </w:p>
    <w:p w:rsidR="00632342" w:rsidRPr="00632342" w:rsidRDefault="00D418A1" w:rsidP="00632342">
      <w:pPr>
        <w:suppressAutoHyphens w:val="0"/>
        <w:ind w:firstLine="4536"/>
        <w:jc w:val="center"/>
        <w:rPr>
          <w:szCs w:val="28"/>
        </w:rPr>
      </w:pPr>
      <w:r>
        <w:rPr>
          <w:szCs w:val="28"/>
        </w:rPr>
        <w:t>Поселка Пристень</w:t>
      </w:r>
    </w:p>
    <w:p w:rsidR="00632342" w:rsidRPr="00632342" w:rsidRDefault="00632342" w:rsidP="00632342">
      <w:pPr>
        <w:suppressAutoHyphens w:val="0"/>
        <w:ind w:firstLine="4536"/>
        <w:jc w:val="center"/>
        <w:rPr>
          <w:szCs w:val="28"/>
        </w:rPr>
      </w:pPr>
      <w:r w:rsidRPr="00632342">
        <w:rPr>
          <w:szCs w:val="28"/>
        </w:rPr>
        <w:t xml:space="preserve">от </w:t>
      </w:r>
      <w:r w:rsidR="00D418A1">
        <w:rPr>
          <w:szCs w:val="28"/>
        </w:rPr>
        <w:t>15.02.2019</w:t>
      </w:r>
      <w:r w:rsidRPr="00632342">
        <w:rPr>
          <w:szCs w:val="28"/>
        </w:rPr>
        <w:t xml:space="preserve"> №</w:t>
      </w:r>
      <w:r w:rsidR="00D418A1">
        <w:rPr>
          <w:szCs w:val="28"/>
        </w:rPr>
        <w:t xml:space="preserve"> 48</w:t>
      </w:r>
    </w:p>
    <w:p w:rsidR="00632342" w:rsidRPr="00632342" w:rsidRDefault="00632342" w:rsidP="00632342">
      <w:pPr>
        <w:suppressAutoHyphens w:val="0"/>
        <w:rPr>
          <w:szCs w:val="28"/>
          <w:u w:val="single"/>
        </w:rPr>
      </w:pPr>
    </w:p>
    <w:p w:rsidR="00632342" w:rsidRPr="00632342" w:rsidRDefault="00632342" w:rsidP="00632342">
      <w:pPr>
        <w:jc w:val="center"/>
        <w:rPr>
          <w:b/>
          <w:szCs w:val="28"/>
        </w:rPr>
      </w:pPr>
    </w:p>
    <w:p w:rsidR="00632342" w:rsidRPr="00632342" w:rsidRDefault="00632342" w:rsidP="00632342">
      <w:pPr>
        <w:jc w:val="center"/>
        <w:rPr>
          <w:b/>
          <w:szCs w:val="28"/>
        </w:rPr>
      </w:pPr>
      <w:r w:rsidRPr="00632342">
        <w:rPr>
          <w:b/>
          <w:szCs w:val="28"/>
        </w:rPr>
        <w:t xml:space="preserve">ПОРЯДОК </w:t>
      </w:r>
    </w:p>
    <w:p w:rsidR="00632342" w:rsidRPr="00632342" w:rsidRDefault="00632342" w:rsidP="00632342">
      <w:pPr>
        <w:jc w:val="center"/>
        <w:rPr>
          <w:b/>
          <w:szCs w:val="28"/>
        </w:rPr>
      </w:pPr>
      <w:r w:rsidRPr="00632342">
        <w:rPr>
          <w:b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D418A1">
        <w:rPr>
          <w:b/>
          <w:szCs w:val="28"/>
        </w:rPr>
        <w:t>ПОСЕЛКА ПРИСТЕНЬ</w:t>
      </w:r>
    </w:p>
    <w:p w:rsidR="00632342" w:rsidRPr="00632342" w:rsidRDefault="00632342" w:rsidP="00632342">
      <w:pPr>
        <w:jc w:val="center"/>
        <w:rPr>
          <w:b/>
          <w:szCs w:val="28"/>
        </w:rPr>
      </w:pPr>
    </w:p>
    <w:p w:rsidR="00632342" w:rsidRPr="00632342" w:rsidRDefault="00632342" w:rsidP="00632342">
      <w:pPr>
        <w:ind w:firstLine="708"/>
        <w:jc w:val="center"/>
        <w:rPr>
          <w:szCs w:val="28"/>
        </w:rPr>
      </w:pPr>
      <w:r w:rsidRPr="00632342">
        <w:rPr>
          <w:szCs w:val="28"/>
        </w:rPr>
        <w:t>1. ОБЩИЕ ПОЛОЖЕНИЯ</w:t>
      </w:r>
    </w:p>
    <w:p w:rsidR="00632342" w:rsidRPr="00632342" w:rsidRDefault="00632342" w:rsidP="00632342">
      <w:pPr>
        <w:ind w:firstLine="708"/>
        <w:jc w:val="center"/>
        <w:rPr>
          <w:szCs w:val="28"/>
        </w:rPr>
      </w:pP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1.1.</w:t>
      </w:r>
      <w:r w:rsidRPr="00632342">
        <w:rPr>
          <w:szCs w:val="28"/>
        </w:rPr>
        <w:tab/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D418A1">
        <w:rPr>
          <w:szCs w:val="28"/>
        </w:rPr>
        <w:t>поселка Пристень</w:t>
      </w:r>
      <w:r w:rsidRPr="00632342">
        <w:rPr>
          <w:szCs w:val="28"/>
        </w:rPr>
        <w:t xml:space="preserve"> (далее -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D418A1">
        <w:rPr>
          <w:szCs w:val="28"/>
        </w:rPr>
        <w:t>поселка Пристень</w:t>
      </w:r>
      <w:r w:rsidRPr="00632342">
        <w:rPr>
          <w:szCs w:val="28"/>
        </w:rPr>
        <w:t xml:space="preserve"> (далее - МНПА) в целях выявления в них </w:t>
      </w:r>
      <w:proofErr w:type="spellStart"/>
      <w:r w:rsidRPr="00632342">
        <w:rPr>
          <w:szCs w:val="28"/>
        </w:rPr>
        <w:t>коррупциогенных</w:t>
      </w:r>
      <w:proofErr w:type="spellEnd"/>
      <w:r w:rsidRPr="00632342">
        <w:rPr>
          <w:szCs w:val="28"/>
        </w:rPr>
        <w:t xml:space="preserve"> факторов и их последующего устранения.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1.2. </w:t>
      </w:r>
      <w:r w:rsidRPr="00632342">
        <w:rPr>
          <w:szCs w:val="28"/>
        </w:rPr>
        <w:tab/>
        <w:t xml:space="preserve">Правовую основу работы по проведению антикоррупционной экспертизы </w:t>
      </w:r>
      <w:bookmarkStart w:id="1" w:name="_Hlk793192"/>
      <w:r w:rsidRPr="00632342">
        <w:rPr>
          <w:szCs w:val="28"/>
        </w:rPr>
        <w:t>М</w:t>
      </w:r>
      <w:bookmarkEnd w:id="1"/>
      <w:r w:rsidRPr="00632342">
        <w:rPr>
          <w:szCs w:val="28"/>
        </w:rPr>
        <w:t xml:space="preserve">НПА составляют: </w:t>
      </w:r>
      <w:proofErr w:type="gramStart"/>
      <w:r w:rsidRPr="00632342">
        <w:rPr>
          <w:szCs w:val="28"/>
        </w:rPr>
        <w:t>Федеральный закон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Федеральный закон 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актов»,                             настоящий Порядок.</w:t>
      </w:r>
      <w:proofErr w:type="gramEnd"/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1.3.</w:t>
      </w:r>
      <w:r w:rsidRPr="00632342">
        <w:rPr>
          <w:szCs w:val="28"/>
        </w:rPr>
        <w:tab/>
        <w:t xml:space="preserve"> Антикоррупционная экспертиза МНПА - это деятельность, направленная на выявление в текстах МНПА положений, способствующих созданию условий для возникновения </w:t>
      </w:r>
      <w:proofErr w:type="spellStart"/>
      <w:r w:rsidRPr="00632342">
        <w:rPr>
          <w:szCs w:val="28"/>
        </w:rPr>
        <w:t>коррупциогенных</w:t>
      </w:r>
      <w:proofErr w:type="spellEnd"/>
      <w:r w:rsidRPr="00632342">
        <w:rPr>
          <w:szCs w:val="28"/>
        </w:rPr>
        <w:t xml:space="preserve"> факторов, оценку степени их </w:t>
      </w:r>
      <w:proofErr w:type="spellStart"/>
      <w:r w:rsidRPr="00632342">
        <w:rPr>
          <w:szCs w:val="28"/>
        </w:rPr>
        <w:t>коррупциогенности</w:t>
      </w:r>
      <w:proofErr w:type="spellEnd"/>
      <w:r w:rsidRPr="00632342">
        <w:rPr>
          <w:szCs w:val="28"/>
        </w:rPr>
        <w:t>, разработку рекомендаций, направленных на устранение таких факторов.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1.4.</w:t>
      </w:r>
      <w:r w:rsidRPr="00632342">
        <w:rPr>
          <w:szCs w:val="28"/>
        </w:rPr>
        <w:tab/>
        <w:t> Антикоррупционная экспертиза МНПА осуществляется в соответствии с методикой проведения антикоррупционной экспертизы нормативных правовых актов            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lastRenderedPageBreak/>
        <w:t>1.5. </w:t>
      </w:r>
      <w:r w:rsidRPr="00632342">
        <w:rPr>
          <w:szCs w:val="28"/>
        </w:rPr>
        <w:tab/>
        <w:t xml:space="preserve">Не проводится антикоррупционная экспертиза </w:t>
      </w:r>
      <w:proofErr w:type="gramStart"/>
      <w:r w:rsidRPr="00632342">
        <w:rPr>
          <w:szCs w:val="28"/>
        </w:rPr>
        <w:t>отмененных</w:t>
      </w:r>
      <w:proofErr w:type="gramEnd"/>
      <w:r w:rsidRPr="00632342">
        <w:rPr>
          <w:szCs w:val="28"/>
        </w:rPr>
        <w:t xml:space="preserve"> или признанных утратившими силу МНПА.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1.6</w:t>
      </w:r>
      <w:r w:rsidR="00072DFB">
        <w:rPr>
          <w:szCs w:val="28"/>
        </w:rPr>
        <w:t>.</w:t>
      </w:r>
      <w:r w:rsidRPr="00632342">
        <w:rPr>
          <w:szCs w:val="28"/>
        </w:rPr>
        <w:t xml:space="preserve"> </w:t>
      </w:r>
      <w:proofErr w:type="gramStart"/>
      <w:r w:rsidRPr="00632342">
        <w:rPr>
          <w:szCs w:val="28"/>
        </w:rPr>
        <w:t>П</w:t>
      </w:r>
      <w:proofErr w:type="gramEnd"/>
      <w:r w:rsidRPr="00632342">
        <w:rPr>
          <w:szCs w:val="28"/>
        </w:rPr>
        <w:t>ри проведении экспертизы проекта МНПА, отменяющего другой МНПА, оценивается возможно</w:t>
      </w:r>
      <w:r w:rsidRPr="00072DFB">
        <w:rPr>
          <w:i/>
          <w:szCs w:val="28"/>
        </w:rPr>
        <w:t>с</w:t>
      </w:r>
      <w:r w:rsidRPr="00632342">
        <w:rPr>
          <w:szCs w:val="28"/>
        </w:rPr>
        <w:t>ть возникновения пробелов в правовом регулировании  в результате отмены.</w:t>
      </w:r>
    </w:p>
    <w:p w:rsidR="00632342" w:rsidRPr="00632342" w:rsidRDefault="00632342" w:rsidP="00632342">
      <w:pPr>
        <w:rPr>
          <w:szCs w:val="28"/>
        </w:rPr>
      </w:pPr>
    </w:p>
    <w:p w:rsidR="00632342" w:rsidRPr="00632342" w:rsidRDefault="00632342" w:rsidP="00632342">
      <w:pPr>
        <w:ind w:firstLine="708"/>
        <w:jc w:val="center"/>
        <w:rPr>
          <w:szCs w:val="28"/>
        </w:rPr>
      </w:pPr>
      <w:r w:rsidRPr="00632342">
        <w:rPr>
          <w:szCs w:val="28"/>
        </w:rPr>
        <w:t>2. ПОРЯДОК ПРОВЕДЕНИЯ АНТИКОРРУПЦИОННОЙ ЭКСПЕРТИЗЫ ПРОЕКТОВ МНПА.</w:t>
      </w:r>
    </w:p>
    <w:p w:rsidR="00632342" w:rsidRPr="00632342" w:rsidRDefault="00632342" w:rsidP="00632342">
      <w:pPr>
        <w:ind w:firstLine="708"/>
        <w:rPr>
          <w:szCs w:val="28"/>
        </w:rPr>
      </w:pP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 xml:space="preserve">2.1. Органом, уполномоченным на проведение антикоррупционной экспертизы проектов МНПА, является Администрация </w:t>
      </w:r>
      <w:r w:rsidR="00D418A1">
        <w:rPr>
          <w:szCs w:val="28"/>
        </w:rPr>
        <w:t>поселк</w:t>
      </w:r>
      <w:r w:rsidR="00072DFB">
        <w:rPr>
          <w:szCs w:val="28"/>
        </w:rPr>
        <w:t>а Пристень</w:t>
      </w:r>
      <w:r w:rsidRPr="00632342">
        <w:rPr>
          <w:szCs w:val="28"/>
        </w:rPr>
        <w:t xml:space="preserve">. 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 xml:space="preserve">2.2. Непосредственную антикоррупционную экспертизу проектов МНПА осуществляют </w:t>
      </w:r>
      <w:bookmarkStart w:id="2" w:name="_Hlk793549"/>
      <w:r w:rsidRPr="00632342">
        <w:rPr>
          <w:szCs w:val="28"/>
        </w:rPr>
        <w:t xml:space="preserve">должностные лица отдела </w:t>
      </w:r>
      <w:r w:rsidR="00072DFB">
        <w:rPr>
          <w:szCs w:val="28"/>
        </w:rPr>
        <w:t>правового и кадрового обеспечени</w:t>
      </w:r>
      <w:bookmarkEnd w:id="2"/>
      <w:r w:rsidR="00072DFB">
        <w:rPr>
          <w:szCs w:val="28"/>
        </w:rPr>
        <w:t xml:space="preserve">я </w:t>
      </w:r>
      <w:r w:rsidRPr="00632342">
        <w:rPr>
          <w:szCs w:val="28"/>
        </w:rPr>
        <w:t xml:space="preserve">Администрации </w:t>
      </w:r>
      <w:r w:rsidR="00072DFB">
        <w:rPr>
          <w:szCs w:val="28"/>
        </w:rPr>
        <w:t>поселка Пристень</w:t>
      </w:r>
      <w:r w:rsidRPr="00632342">
        <w:rPr>
          <w:szCs w:val="28"/>
        </w:rPr>
        <w:t>, отвечающие за соответствующие направления работы, затрагиваемые в проектах МНПА.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Экспертиза проектов МНПА проводится в следующем порядке: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  изучение проекта и приложенных к нему материалов;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 подбор и изучение федерального и областного законодательства, регулирующего сферу данных правоотношений;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 оценка соответствия проекта МНПА федеральным и областным законам;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632342">
        <w:rPr>
          <w:szCs w:val="28"/>
        </w:rPr>
        <w:t>коррупциогенных</w:t>
      </w:r>
      <w:proofErr w:type="spellEnd"/>
      <w:r w:rsidRPr="00632342">
        <w:rPr>
          <w:szCs w:val="28"/>
        </w:rPr>
        <w:t xml:space="preserve"> факторов и способах их устранения.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 xml:space="preserve">Проект МНПА, в котором коррупционные факторы не выявлены либо выявленные факторы </w:t>
      </w:r>
      <w:proofErr w:type="gramStart"/>
      <w:r w:rsidRPr="00632342">
        <w:rPr>
          <w:szCs w:val="28"/>
        </w:rPr>
        <w:t>устранены</w:t>
      </w:r>
      <w:proofErr w:type="gramEnd"/>
      <w:r w:rsidRPr="00632342">
        <w:rPr>
          <w:szCs w:val="28"/>
        </w:rPr>
        <w:t xml:space="preserve"> направляется на утверждение. Если выявлены противоречия законодательству либо </w:t>
      </w:r>
      <w:proofErr w:type="spellStart"/>
      <w:r w:rsidRPr="00632342">
        <w:rPr>
          <w:szCs w:val="28"/>
        </w:rPr>
        <w:t>коррупциогенные</w:t>
      </w:r>
      <w:proofErr w:type="spellEnd"/>
      <w:r w:rsidRPr="00632342">
        <w:rPr>
          <w:szCs w:val="28"/>
        </w:rPr>
        <w:t xml:space="preserve"> факторы, составляется заключение на проект, в котором указываются противоречия и </w:t>
      </w:r>
      <w:proofErr w:type="spellStart"/>
      <w:r w:rsidRPr="00632342">
        <w:rPr>
          <w:szCs w:val="28"/>
        </w:rPr>
        <w:t>коррупциогенные</w:t>
      </w:r>
      <w:proofErr w:type="spellEnd"/>
      <w:r w:rsidRPr="00632342">
        <w:rPr>
          <w:szCs w:val="28"/>
        </w:rPr>
        <w:t xml:space="preserve"> факторы и способы их устранения.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2.3. Срок проведения антикоррупционной экспертизы проекта МНПА составляет десять рабочих дней.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 xml:space="preserve">2.4. После доработки проект представляется на повторную экспертизу. </w:t>
      </w:r>
    </w:p>
    <w:p w:rsidR="00632342" w:rsidRPr="00632342" w:rsidRDefault="00632342" w:rsidP="00632342">
      <w:pPr>
        <w:ind w:firstLine="708"/>
        <w:rPr>
          <w:szCs w:val="28"/>
        </w:rPr>
      </w:pPr>
    </w:p>
    <w:p w:rsidR="00632342" w:rsidRPr="00632342" w:rsidRDefault="00632342" w:rsidP="00632342">
      <w:pPr>
        <w:ind w:firstLine="708"/>
        <w:jc w:val="center"/>
        <w:rPr>
          <w:szCs w:val="28"/>
        </w:rPr>
      </w:pPr>
      <w:r w:rsidRPr="00632342">
        <w:rPr>
          <w:szCs w:val="28"/>
        </w:rPr>
        <w:t>3. ПОРЯДОК ПРОВЕДЕНИЯ АНТИКОРРУПЦИОННОЙ ЭКСПЕРТИЗЫ МНПА.</w:t>
      </w:r>
    </w:p>
    <w:p w:rsidR="00632342" w:rsidRPr="00632342" w:rsidRDefault="00632342" w:rsidP="00632342">
      <w:pPr>
        <w:ind w:firstLine="708"/>
        <w:jc w:val="center"/>
        <w:rPr>
          <w:szCs w:val="28"/>
        </w:rPr>
      </w:pP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3.1.</w:t>
      </w:r>
      <w:r w:rsidRPr="00632342">
        <w:rPr>
          <w:szCs w:val="28"/>
        </w:rPr>
        <w:tab/>
        <w:t xml:space="preserve"> Органом, уполномоченным на проведение антикоррупционной экспертизы  МНПА, является Администрация </w:t>
      </w:r>
      <w:bookmarkStart w:id="3" w:name="_Hlk778720"/>
      <w:r w:rsidR="00072DFB">
        <w:rPr>
          <w:szCs w:val="28"/>
        </w:rPr>
        <w:t>поселка Пристень</w:t>
      </w:r>
      <w:bookmarkEnd w:id="3"/>
      <w:r w:rsidRPr="00632342">
        <w:rPr>
          <w:szCs w:val="28"/>
        </w:rPr>
        <w:t xml:space="preserve">. Непосредственную антикоррупционную экспертизу МНПА осуществляют </w:t>
      </w:r>
      <w:r w:rsidRPr="00632342">
        <w:rPr>
          <w:szCs w:val="28"/>
        </w:rPr>
        <w:lastRenderedPageBreak/>
        <w:t xml:space="preserve">должностные лица отдела </w:t>
      </w:r>
      <w:r w:rsidR="00072DFB">
        <w:rPr>
          <w:szCs w:val="28"/>
        </w:rPr>
        <w:t>правового и кадрового обеспечения</w:t>
      </w:r>
      <w:r w:rsidRPr="00632342">
        <w:rPr>
          <w:szCs w:val="28"/>
        </w:rPr>
        <w:t xml:space="preserve"> Администрации </w:t>
      </w:r>
      <w:r w:rsidR="00072DFB">
        <w:rPr>
          <w:szCs w:val="28"/>
        </w:rPr>
        <w:t>поселка Пристень</w:t>
      </w:r>
      <w:r w:rsidRPr="00632342">
        <w:rPr>
          <w:szCs w:val="28"/>
        </w:rPr>
        <w:t>, отвечающие за соответствующие направления работы, затрагиваемые в МНПА.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3.2. </w:t>
      </w:r>
      <w:r w:rsidRPr="00632342">
        <w:rPr>
          <w:szCs w:val="28"/>
        </w:rPr>
        <w:tab/>
        <w:t xml:space="preserve">Должностные лица отдела </w:t>
      </w:r>
      <w:r w:rsidR="00072DFB">
        <w:rPr>
          <w:szCs w:val="28"/>
        </w:rPr>
        <w:t xml:space="preserve">правового и кадрового обеспечения </w:t>
      </w:r>
      <w:r w:rsidRPr="00632342">
        <w:rPr>
          <w:szCs w:val="28"/>
        </w:rPr>
        <w:t xml:space="preserve">Администрации </w:t>
      </w:r>
      <w:r w:rsidR="00072DFB">
        <w:rPr>
          <w:szCs w:val="28"/>
        </w:rPr>
        <w:t>поселка Пристень</w:t>
      </w:r>
      <w:r w:rsidRPr="00632342">
        <w:rPr>
          <w:szCs w:val="28"/>
        </w:rPr>
        <w:t xml:space="preserve"> (далее – должностные лица отдела) проводят антикоррупционную экспертизу  МНПА при проведении мероприятий по разработке, согласованию МНПА  и мониторинге применения действующих муниципальных нормативных правовых актов Администрации </w:t>
      </w:r>
      <w:r w:rsidR="00072DFB">
        <w:rPr>
          <w:szCs w:val="28"/>
        </w:rPr>
        <w:t>поселка Пристень</w:t>
      </w:r>
      <w:r w:rsidRPr="00632342">
        <w:rPr>
          <w:szCs w:val="28"/>
        </w:rPr>
        <w:t>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3.3. </w:t>
      </w:r>
      <w:r w:rsidRPr="00632342">
        <w:rPr>
          <w:szCs w:val="28"/>
        </w:rPr>
        <w:tab/>
        <w:t xml:space="preserve">Антикоррупционная экспертиза действующих МНПА проводится должностными лицами отдела при мониторинге их применения в соответствии с 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</w:t>
      </w:r>
      <w:proofErr w:type="gramStart"/>
      <w:r w:rsidRPr="00632342">
        <w:rPr>
          <w:szCs w:val="28"/>
        </w:rPr>
        <w:t>действующий</w:t>
      </w:r>
      <w:proofErr w:type="gramEnd"/>
      <w:r w:rsidRPr="00632342">
        <w:rPr>
          <w:szCs w:val="28"/>
        </w:rPr>
        <w:t xml:space="preserve"> МНПА.</w:t>
      </w:r>
    </w:p>
    <w:p w:rsidR="00632342" w:rsidRPr="00632342" w:rsidRDefault="00632342" w:rsidP="00632342">
      <w:pPr>
        <w:shd w:val="clear" w:color="auto" w:fill="FFFFFF"/>
        <w:spacing w:line="255" w:lineRule="atLeast"/>
        <w:ind w:firstLine="567"/>
        <w:rPr>
          <w:color w:val="000000"/>
          <w:szCs w:val="28"/>
        </w:rPr>
      </w:pPr>
      <w:r w:rsidRPr="00632342">
        <w:rPr>
          <w:color w:val="000000"/>
          <w:szCs w:val="28"/>
        </w:rPr>
        <w:t>3.4. При мониторинге осуществляются:</w:t>
      </w:r>
    </w:p>
    <w:p w:rsidR="00632342" w:rsidRPr="00632342" w:rsidRDefault="00632342" w:rsidP="00632342">
      <w:pPr>
        <w:shd w:val="clear" w:color="auto" w:fill="FFFFFF"/>
        <w:ind w:firstLine="567"/>
        <w:rPr>
          <w:color w:val="000000"/>
          <w:szCs w:val="28"/>
        </w:rPr>
      </w:pPr>
      <w:r w:rsidRPr="00632342">
        <w:rPr>
          <w:color w:val="000000"/>
          <w:szCs w:val="28"/>
        </w:rPr>
        <w:t>а) сбор информации о практике применения нормативных правовых актов;</w:t>
      </w:r>
    </w:p>
    <w:p w:rsidR="00632342" w:rsidRPr="00632342" w:rsidRDefault="00632342" w:rsidP="00632342">
      <w:pPr>
        <w:shd w:val="clear" w:color="auto" w:fill="FFFFFF"/>
        <w:ind w:firstLine="567"/>
        <w:rPr>
          <w:color w:val="000000"/>
          <w:szCs w:val="28"/>
        </w:rPr>
      </w:pPr>
      <w:r w:rsidRPr="00632342">
        <w:rPr>
          <w:color w:val="000000"/>
          <w:szCs w:val="28"/>
        </w:rPr>
        <w:t>б) непрерывное наблюдение за применением нормативных правовых актов;</w:t>
      </w:r>
    </w:p>
    <w:p w:rsidR="00632342" w:rsidRPr="00632342" w:rsidRDefault="00632342" w:rsidP="00632342">
      <w:pPr>
        <w:shd w:val="clear" w:color="auto" w:fill="FFFFFF"/>
        <w:ind w:firstLine="567"/>
        <w:rPr>
          <w:color w:val="000000"/>
          <w:szCs w:val="28"/>
        </w:rPr>
      </w:pPr>
      <w:r w:rsidRPr="00632342">
        <w:rPr>
          <w:color w:val="000000"/>
          <w:szCs w:val="28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632342" w:rsidRPr="00632342" w:rsidRDefault="00632342" w:rsidP="0063234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>3.5.</w:t>
      </w:r>
      <w:r w:rsidRPr="00632342">
        <w:rPr>
          <w:szCs w:val="28"/>
        </w:rPr>
        <w:tab/>
        <w:t>Срок проведения антикоррупционной экспертизы МНПА составляет десять рабочих дней.</w:t>
      </w:r>
    </w:p>
    <w:p w:rsidR="00632342" w:rsidRPr="00632342" w:rsidRDefault="00632342" w:rsidP="0063234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>3.6.</w:t>
      </w:r>
      <w:r w:rsidRPr="00632342">
        <w:rPr>
          <w:szCs w:val="28"/>
        </w:rPr>
        <w:tab/>
        <w:t>По результатам проведения антикоррупционной экспертизы МНПА должностные лица отдела,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>- дата подготовки экспертного заключения;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>- основание проведения антикоррупционной экспертизы муниципального нормативного правового акта;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>- дата принятия (издания), номер, наименование МНПА, являющегося объектом антикоррупционной экспертизы;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 xml:space="preserve">- положения МНПА, содержащие </w:t>
      </w:r>
      <w:proofErr w:type="spellStart"/>
      <w:r w:rsidRPr="00632342">
        <w:rPr>
          <w:szCs w:val="28"/>
        </w:rPr>
        <w:t>коррупциогенные</w:t>
      </w:r>
      <w:proofErr w:type="spellEnd"/>
      <w:r w:rsidRPr="00632342">
        <w:rPr>
          <w:szCs w:val="28"/>
        </w:rPr>
        <w:t xml:space="preserve"> факторы (в случае выявления);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632342">
        <w:rPr>
          <w:szCs w:val="28"/>
        </w:rPr>
        <w:t xml:space="preserve">- предложения о способах устранения выявленных в нормативном правовом акте положений, содержащих </w:t>
      </w:r>
      <w:proofErr w:type="spellStart"/>
      <w:r w:rsidRPr="00632342">
        <w:rPr>
          <w:szCs w:val="28"/>
        </w:rPr>
        <w:t>коррупциогенные</w:t>
      </w:r>
      <w:proofErr w:type="spellEnd"/>
      <w:r w:rsidRPr="00632342">
        <w:rPr>
          <w:szCs w:val="28"/>
        </w:rPr>
        <w:t xml:space="preserve"> факторы (в случае выявления).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3.7. </w:t>
      </w:r>
      <w:r w:rsidRPr="00632342">
        <w:rPr>
          <w:szCs w:val="28"/>
        </w:rPr>
        <w:tab/>
        <w:t xml:space="preserve">МНПА, в которых коррупционные факторы не выявлены либо выявленные факторы </w:t>
      </w:r>
      <w:proofErr w:type="gramStart"/>
      <w:r w:rsidRPr="00632342">
        <w:rPr>
          <w:szCs w:val="28"/>
        </w:rPr>
        <w:t>устранены</w:t>
      </w:r>
      <w:proofErr w:type="gramEnd"/>
      <w:r w:rsidRPr="00632342">
        <w:rPr>
          <w:szCs w:val="28"/>
        </w:rPr>
        <w:t xml:space="preserve"> направляются на утверждение.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3.8.</w:t>
      </w:r>
      <w:r w:rsidRPr="00632342">
        <w:rPr>
          <w:szCs w:val="28"/>
        </w:rPr>
        <w:tab/>
        <w:t xml:space="preserve"> Администрация </w:t>
      </w:r>
      <w:r w:rsidR="00AB0297">
        <w:rPr>
          <w:szCs w:val="28"/>
        </w:rPr>
        <w:t xml:space="preserve">поселка Пристень </w:t>
      </w:r>
      <w:r w:rsidRPr="00632342">
        <w:rPr>
          <w:szCs w:val="28"/>
        </w:rPr>
        <w:t xml:space="preserve">в случае обнаружения в МНПА  </w:t>
      </w:r>
      <w:proofErr w:type="spellStart"/>
      <w:r w:rsidRPr="00632342">
        <w:rPr>
          <w:szCs w:val="28"/>
        </w:rPr>
        <w:t>коррупциогенных</w:t>
      </w:r>
      <w:proofErr w:type="spellEnd"/>
      <w:r w:rsidR="00AB0297">
        <w:rPr>
          <w:szCs w:val="28"/>
        </w:rPr>
        <w:t xml:space="preserve"> факторов, принятие </w:t>
      </w:r>
      <w:proofErr w:type="gramStart"/>
      <w:r w:rsidR="00AB0297">
        <w:rPr>
          <w:szCs w:val="28"/>
        </w:rPr>
        <w:t>мер</w:t>
      </w:r>
      <w:proofErr w:type="gramEnd"/>
      <w:r w:rsidR="00AB0297">
        <w:rPr>
          <w:szCs w:val="28"/>
        </w:rPr>
        <w:t xml:space="preserve"> </w:t>
      </w:r>
      <w:r w:rsidRPr="00632342">
        <w:rPr>
          <w:szCs w:val="28"/>
        </w:rPr>
        <w:t xml:space="preserve">по устранению которых не относится к их компетенции, информирует об этом прокуратуру </w:t>
      </w:r>
      <w:proofErr w:type="spellStart"/>
      <w:r w:rsidRPr="00632342">
        <w:rPr>
          <w:szCs w:val="28"/>
        </w:rPr>
        <w:t>Пристенского</w:t>
      </w:r>
      <w:proofErr w:type="spellEnd"/>
      <w:r w:rsidRPr="00632342">
        <w:rPr>
          <w:szCs w:val="28"/>
        </w:rPr>
        <w:t xml:space="preserve"> района.</w:t>
      </w:r>
    </w:p>
    <w:p w:rsidR="00632342" w:rsidRPr="00632342" w:rsidRDefault="00632342" w:rsidP="00632342">
      <w:pPr>
        <w:ind w:firstLine="708"/>
        <w:rPr>
          <w:szCs w:val="28"/>
        </w:rPr>
      </w:pPr>
    </w:p>
    <w:p w:rsidR="00632342" w:rsidRPr="00632342" w:rsidRDefault="00632342" w:rsidP="00632342">
      <w:pPr>
        <w:ind w:firstLine="708"/>
        <w:jc w:val="center"/>
        <w:rPr>
          <w:szCs w:val="28"/>
        </w:rPr>
      </w:pPr>
      <w:r w:rsidRPr="00632342">
        <w:rPr>
          <w:szCs w:val="28"/>
        </w:rPr>
        <w:lastRenderedPageBreak/>
        <w:t>4. ЗАКЛЮЧЕНИЕ АНТИКОРРУПЦИОННОЙ ЭКСПЕРТИЗЫ</w:t>
      </w:r>
    </w:p>
    <w:p w:rsidR="00632342" w:rsidRPr="00632342" w:rsidRDefault="00632342" w:rsidP="00632342">
      <w:pPr>
        <w:ind w:firstLine="708"/>
        <w:jc w:val="center"/>
        <w:rPr>
          <w:szCs w:val="28"/>
        </w:rPr>
      </w:pP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4.1. </w:t>
      </w:r>
      <w:r w:rsidRPr="00632342">
        <w:rPr>
          <w:szCs w:val="28"/>
        </w:rPr>
        <w:tab/>
        <w:t>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 xml:space="preserve">- реквизиты МНПА (наименование вида документа, дата, регистрационный номер </w:t>
      </w:r>
      <w:r w:rsidR="00AB0297">
        <w:rPr>
          <w:szCs w:val="28"/>
        </w:rPr>
        <w:t xml:space="preserve"> </w:t>
      </w:r>
      <w:r w:rsidRPr="00632342">
        <w:rPr>
          <w:szCs w:val="28"/>
        </w:rPr>
        <w:t>и заголовок);</w:t>
      </w:r>
    </w:p>
    <w:p w:rsidR="00632342" w:rsidRPr="00632342" w:rsidRDefault="00632342" w:rsidP="00632342">
      <w:pPr>
        <w:rPr>
          <w:szCs w:val="28"/>
        </w:rPr>
      </w:pPr>
      <w:proofErr w:type="gramStart"/>
      <w:r w:rsidRPr="00632342">
        <w:rPr>
          <w:szCs w:val="28"/>
        </w:rPr>
        <w:t>-</w:t>
      </w:r>
      <w:r w:rsidR="00AB0297">
        <w:rPr>
          <w:szCs w:val="28"/>
        </w:rPr>
        <w:t xml:space="preserve"> </w:t>
      </w:r>
      <w:r w:rsidRPr="00632342">
        <w:rPr>
          <w:szCs w:val="28"/>
        </w:rPr>
        <w:t>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  <w:proofErr w:type="gramEnd"/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</w:t>
      </w:r>
      <w:r w:rsidR="00AB0297">
        <w:rPr>
          <w:szCs w:val="28"/>
        </w:rPr>
        <w:t xml:space="preserve"> </w:t>
      </w:r>
      <w:r w:rsidRPr="00632342">
        <w:rPr>
          <w:szCs w:val="28"/>
        </w:rPr>
        <w:t>перечень выявленных коррупционных факторов с указанием их признаков либо информация об отсутствии коррупционных факторов;</w:t>
      </w:r>
    </w:p>
    <w:p w:rsidR="00632342" w:rsidRPr="00632342" w:rsidRDefault="00632342" w:rsidP="00632342">
      <w:pPr>
        <w:rPr>
          <w:szCs w:val="28"/>
        </w:rPr>
      </w:pPr>
      <w:r w:rsidRPr="00632342">
        <w:rPr>
          <w:szCs w:val="28"/>
        </w:rPr>
        <w:t>-</w:t>
      </w:r>
      <w:r w:rsidR="00AB0297">
        <w:rPr>
          <w:szCs w:val="28"/>
        </w:rPr>
        <w:t xml:space="preserve"> </w:t>
      </w:r>
      <w:r w:rsidRPr="00632342">
        <w:rPr>
          <w:szCs w:val="28"/>
        </w:rPr>
        <w:t>предложения по устранению выявленных коррупционных факторов.</w:t>
      </w:r>
    </w:p>
    <w:p w:rsidR="00632342" w:rsidRPr="00632342" w:rsidRDefault="00632342" w:rsidP="00632342">
      <w:pPr>
        <w:ind w:firstLine="708"/>
        <w:rPr>
          <w:szCs w:val="28"/>
        </w:rPr>
      </w:pPr>
      <w:r w:rsidRPr="00632342">
        <w:rPr>
          <w:szCs w:val="28"/>
        </w:rPr>
        <w:t>4.2.</w:t>
      </w:r>
      <w:r w:rsidRPr="00632342">
        <w:rPr>
          <w:szCs w:val="28"/>
        </w:rPr>
        <w:tab/>
        <w:t xml:space="preserve"> В заключении могут быть отражены возможные негативные последствия сохранения в МНПА выявленных </w:t>
      </w:r>
      <w:proofErr w:type="spellStart"/>
      <w:r w:rsidRPr="00632342">
        <w:rPr>
          <w:szCs w:val="28"/>
        </w:rPr>
        <w:t>коррупциогенных</w:t>
      </w:r>
      <w:proofErr w:type="spellEnd"/>
      <w:r w:rsidRPr="00632342">
        <w:rPr>
          <w:szCs w:val="28"/>
        </w:rPr>
        <w:t xml:space="preserve"> факторов. Заключение носит рекомендательный характер и подлежит обязательному рассмотрению Главой 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 в отношении МНПА, </w:t>
      </w:r>
      <w:proofErr w:type="gramStart"/>
      <w:r w:rsidRPr="00632342">
        <w:rPr>
          <w:szCs w:val="28"/>
        </w:rPr>
        <w:t>издаваемых</w:t>
      </w:r>
      <w:proofErr w:type="gramEnd"/>
      <w:r w:rsidRPr="00632342">
        <w:rPr>
          <w:szCs w:val="28"/>
        </w:rPr>
        <w:t xml:space="preserve"> Администрацией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 в десятидневный срок. </w:t>
      </w:r>
    </w:p>
    <w:p w:rsidR="00632342" w:rsidRPr="00632342" w:rsidRDefault="00632342" w:rsidP="00632342">
      <w:pPr>
        <w:ind w:firstLine="708"/>
        <w:rPr>
          <w:szCs w:val="28"/>
        </w:rPr>
      </w:pPr>
    </w:p>
    <w:p w:rsidR="00632342" w:rsidRPr="00632342" w:rsidRDefault="00632342" w:rsidP="0063234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szCs w:val="28"/>
        </w:rPr>
      </w:pPr>
      <w:r w:rsidRPr="00632342">
        <w:rPr>
          <w:szCs w:val="28"/>
        </w:rPr>
        <w:t xml:space="preserve">5. НЕЗАВИСИМАЯ АНТИКОРРУПЦИОННАЯ ЭКСПЕРТИЗА МНПА И ИХ ПРОЕКТОВ </w:t>
      </w:r>
    </w:p>
    <w:p w:rsidR="00632342" w:rsidRPr="00632342" w:rsidRDefault="00632342" w:rsidP="0063234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szCs w:val="28"/>
        </w:rPr>
      </w:pPr>
    </w:p>
    <w:p w:rsidR="00632342" w:rsidRPr="00632342" w:rsidRDefault="00632342" w:rsidP="0063234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>5.1.</w:t>
      </w:r>
      <w:r w:rsidRPr="00632342">
        <w:rPr>
          <w:szCs w:val="28"/>
        </w:rPr>
        <w:tab/>
        <w:t xml:space="preserve">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Администрации 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 и размещенные на официальном сайте Администрации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>.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 Администрации 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632342" w:rsidRPr="00632342" w:rsidRDefault="00632342" w:rsidP="0063234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>5.2.</w:t>
      </w:r>
      <w:r w:rsidRPr="00632342">
        <w:rPr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632342" w:rsidRPr="00632342" w:rsidRDefault="00632342" w:rsidP="00632342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>5.3.</w:t>
      </w:r>
      <w:r w:rsidRPr="00632342">
        <w:rPr>
          <w:szCs w:val="28"/>
        </w:rPr>
        <w:tab/>
        <w:t xml:space="preserve">Для обеспечения проведения независимой антикоррупционной экспертизы проекта нормативного правового акта Администрации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 должностные лица Администрации, которые являются разработчиками </w:t>
      </w:r>
      <w:proofErr w:type="gramStart"/>
      <w:r w:rsidRPr="00632342">
        <w:rPr>
          <w:szCs w:val="28"/>
        </w:rPr>
        <w:t>проекта</w:t>
      </w:r>
      <w:proofErr w:type="gramEnd"/>
      <w:r w:rsidRPr="00632342">
        <w:rPr>
          <w:szCs w:val="28"/>
        </w:rPr>
        <w:t xml:space="preserve">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, где указан адрес </w:t>
      </w:r>
      <w:r w:rsidRPr="00632342">
        <w:rPr>
          <w:szCs w:val="28"/>
        </w:rPr>
        <w:lastRenderedPageBreak/>
        <w:t>электронной почты для направления экспертных заключений.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>5.4. По результатам рассмотрения составленного независимым экспертом экспертного заключения независимому эксперту направляется мотивированный ответ,</w:t>
      </w:r>
      <w:r w:rsidR="00AB0297">
        <w:rPr>
          <w:szCs w:val="28"/>
        </w:rPr>
        <w:t xml:space="preserve"> </w:t>
      </w:r>
      <w:r w:rsidRPr="00632342">
        <w:rPr>
          <w:szCs w:val="28"/>
        </w:rPr>
        <w:t>за исключением случаев, когда в экспертном заключении отсутствуют предложения</w:t>
      </w:r>
      <w:r w:rsidR="00AB0297">
        <w:rPr>
          <w:szCs w:val="28"/>
        </w:rPr>
        <w:t xml:space="preserve">  </w:t>
      </w:r>
      <w:r w:rsidRPr="00632342">
        <w:rPr>
          <w:szCs w:val="28"/>
        </w:rPr>
        <w:t xml:space="preserve">о способе устранения выявленных </w:t>
      </w:r>
      <w:proofErr w:type="spellStart"/>
      <w:r w:rsidRPr="00632342">
        <w:rPr>
          <w:szCs w:val="28"/>
        </w:rPr>
        <w:t>коррупциогенных</w:t>
      </w:r>
      <w:proofErr w:type="spellEnd"/>
      <w:r w:rsidRPr="00632342">
        <w:rPr>
          <w:szCs w:val="28"/>
        </w:rPr>
        <w:t xml:space="preserve"> факторов.</w:t>
      </w:r>
    </w:p>
    <w:p w:rsidR="00632342" w:rsidRPr="00632342" w:rsidRDefault="00632342" w:rsidP="0063234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32342">
        <w:rPr>
          <w:szCs w:val="28"/>
        </w:rPr>
        <w:t xml:space="preserve">5.5. </w:t>
      </w:r>
      <w:proofErr w:type="gramStart"/>
      <w:r w:rsidRPr="00632342">
        <w:rPr>
          <w:szCs w:val="28"/>
        </w:rPr>
        <w:t xml:space="preserve">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Администрации  </w:t>
      </w:r>
      <w:r w:rsidR="00AB0297">
        <w:rPr>
          <w:szCs w:val="28"/>
        </w:rPr>
        <w:t>поселка Пристень</w:t>
      </w:r>
      <w:r w:rsidRPr="00632342">
        <w:rPr>
          <w:szCs w:val="28"/>
        </w:rPr>
        <w:t xml:space="preserve"> для обеспечения возможности проведения независимой антикоррупционной экспертизы.</w:t>
      </w:r>
      <w:proofErr w:type="gramEnd"/>
    </w:p>
    <w:p w:rsidR="00632342" w:rsidRPr="00632342" w:rsidRDefault="00632342" w:rsidP="00632342">
      <w:pPr>
        <w:suppressAutoHyphens w:val="0"/>
        <w:rPr>
          <w:szCs w:val="28"/>
          <w:u w:val="single"/>
        </w:rPr>
        <w:sectPr w:rsidR="00632342" w:rsidRPr="00632342" w:rsidSect="00632342">
          <w:headerReference w:type="default" r:id="rId7"/>
          <w:pgSz w:w="11906" w:h="16838"/>
          <w:pgMar w:top="1134" w:right="567" w:bottom="1134" w:left="1531" w:header="708" w:footer="708" w:gutter="0"/>
          <w:cols w:space="708"/>
          <w:titlePg/>
          <w:docGrid w:linePitch="381"/>
        </w:sectPr>
      </w:pPr>
    </w:p>
    <w:p w:rsidR="00E1642B" w:rsidRPr="00632342" w:rsidRDefault="00E1642B" w:rsidP="00AB0297">
      <w:pPr>
        <w:suppressAutoHyphens w:val="0"/>
        <w:rPr>
          <w:szCs w:val="28"/>
        </w:rPr>
      </w:pPr>
    </w:p>
    <w:sectPr w:rsidR="00E1642B" w:rsidRPr="00632342" w:rsidSect="00632342"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53850"/>
      <w:docPartObj>
        <w:docPartGallery w:val="Page Numbers (Top of Page)"/>
        <w:docPartUnique/>
      </w:docPartObj>
    </w:sdtPr>
    <w:sdtEndPr/>
    <w:sdtContent>
      <w:p w:rsidR="000607C7" w:rsidRDefault="000F21B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07C7" w:rsidRDefault="000F21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C"/>
    <w:rsid w:val="00072DFB"/>
    <w:rsid w:val="000F21BD"/>
    <w:rsid w:val="001E70CA"/>
    <w:rsid w:val="00632342"/>
    <w:rsid w:val="00AB0297"/>
    <w:rsid w:val="00CE31FB"/>
    <w:rsid w:val="00D418A1"/>
    <w:rsid w:val="00E1642B"/>
    <w:rsid w:val="00E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23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234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63234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32342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23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234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63234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32342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2019-02-19T08:20:00Z</cp:lastPrinted>
  <dcterms:created xsi:type="dcterms:W3CDTF">2019-02-19T07:19:00Z</dcterms:created>
  <dcterms:modified xsi:type="dcterms:W3CDTF">2019-02-19T08:23:00Z</dcterms:modified>
</cp:coreProperties>
</file>